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Frgelandakommun1"/>
        <w:tblW w:w="0" w:type="auto"/>
        <w:tblLayout w:type="fixed"/>
        <w:tblLook w:val="04A0" w:firstRow="1" w:lastRow="0" w:firstColumn="1" w:lastColumn="0" w:noHBand="0" w:noVBand="1"/>
      </w:tblPr>
      <w:tblGrid>
        <w:gridCol w:w="7427"/>
      </w:tblGrid>
      <w:tr w:rsidR="0042279C" w14:paraId="0A81C9B0" w14:textId="77777777" w:rsidTr="0042279C">
        <w:tc>
          <w:tcPr>
            <w:tcW w:w="7427" w:type="dxa"/>
          </w:tcPr>
          <w:p w14:paraId="73E45991" w14:textId="77777777" w:rsidR="008A4F09" w:rsidRDefault="008A4F09" w:rsidP="008A4F09">
            <w:pPr>
              <w:pStyle w:val="Underrubrikversaler"/>
            </w:pPr>
            <w:r>
              <w:t>färgelanda kommun</w:t>
            </w:r>
          </w:p>
          <w:p w14:paraId="1A4D0068" w14:textId="77777777" w:rsidR="008A4F09" w:rsidRDefault="008A4F09" w:rsidP="008A4F09">
            <w:pPr>
              <w:pStyle w:val="Underrubrikversaler"/>
            </w:pPr>
          </w:p>
          <w:p w14:paraId="1715673B" w14:textId="77777777" w:rsidR="008A4F09" w:rsidRDefault="008A4F09" w:rsidP="008A4F09">
            <w:pPr>
              <w:pStyle w:val="Underrubrikversaler"/>
            </w:pPr>
          </w:p>
          <w:p w14:paraId="2B2606EB" w14:textId="77777777" w:rsidR="008A4F09" w:rsidRDefault="008A4F09" w:rsidP="008A4F09">
            <w:pPr>
              <w:pStyle w:val="Underrubrikversaler"/>
            </w:pPr>
          </w:p>
          <w:p w14:paraId="6CE43FF5" w14:textId="77777777" w:rsidR="008A4F09" w:rsidRDefault="008A4F09" w:rsidP="008A4F09">
            <w:pPr>
              <w:pStyle w:val="Underrubrikversaler"/>
            </w:pPr>
          </w:p>
          <w:p w14:paraId="0B768B00" w14:textId="77777777" w:rsidR="008A4F09" w:rsidRDefault="008A4F09" w:rsidP="008A4F09">
            <w:pPr>
              <w:pStyle w:val="Underrubrikversaler"/>
            </w:pPr>
            <w:r>
              <w:rPr>
                <w:noProof/>
                <w:lang w:eastAsia="sv-SE"/>
              </w:rPr>
              <w:drawing>
                <wp:inline distT="0" distB="0" distL="0" distR="0" wp14:anchorId="40EC32BD" wp14:editId="40634E68">
                  <wp:extent cx="2001600" cy="709373"/>
                  <wp:effectExtent l="0" t="0" r="0" b="0"/>
                  <wp:docPr id="8" name="Bildobjekt 8" descr="Logotyp Färgelanda kommun" title="Logotyp Färgelan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ärgelanda Logotype Färg.jpg"/>
                          <pic:cNvPicPr/>
                        </pic:nvPicPr>
                        <pic:blipFill>
                          <a:blip r:embed="rId13">
                            <a:extLst>
                              <a:ext uri="{28A0092B-C50C-407E-A947-70E740481C1C}">
                                <a14:useLocalDpi xmlns:a14="http://schemas.microsoft.com/office/drawing/2010/main" val="0"/>
                              </a:ext>
                            </a:extLst>
                          </a:blip>
                          <a:stretch>
                            <a:fillRect/>
                          </a:stretch>
                        </pic:blipFill>
                        <pic:spPr>
                          <a:xfrm>
                            <a:off x="0" y="0"/>
                            <a:ext cx="2001600" cy="709373"/>
                          </a:xfrm>
                          <a:prstGeom prst="rect">
                            <a:avLst/>
                          </a:prstGeom>
                        </pic:spPr>
                      </pic:pic>
                    </a:graphicData>
                  </a:graphic>
                </wp:inline>
              </w:drawing>
            </w:r>
          </w:p>
          <w:p w14:paraId="5DBF2F2D" w14:textId="77777777" w:rsidR="008A4F09" w:rsidRDefault="008A4F09" w:rsidP="008A4F09">
            <w:pPr>
              <w:pStyle w:val="Underrubrikversaler"/>
            </w:pPr>
          </w:p>
        </w:tc>
      </w:tr>
      <w:tr w:rsidR="008A4F09" w14:paraId="4BC8BF10" w14:textId="77777777" w:rsidTr="0042279C">
        <w:tc>
          <w:tcPr>
            <w:tcW w:w="7427" w:type="dxa"/>
          </w:tcPr>
          <w:p w14:paraId="17F6272A" w14:textId="0FEC9F2C" w:rsidR="00BF49EF" w:rsidRDefault="0054544D" w:rsidP="000B1CFF">
            <w:pPr>
              <w:pStyle w:val="Rubrik"/>
            </w:pPr>
            <w:r>
              <w:t>Attestregler</w:t>
            </w:r>
          </w:p>
          <w:p w14:paraId="5B70429F" w14:textId="77777777" w:rsidR="001C1367" w:rsidRDefault="001C1367" w:rsidP="000B1CFF">
            <w:pPr>
              <w:jc w:val="center"/>
            </w:pPr>
          </w:p>
          <w:p w14:paraId="55CB708B" w14:textId="77777777" w:rsidR="001C1367" w:rsidRDefault="001C1367" w:rsidP="000B1CFF">
            <w:pPr>
              <w:jc w:val="center"/>
            </w:pPr>
          </w:p>
          <w:p w14:paraId="169A43A3" w14:textId="77777777" w:rsidR="001C1367" w:rsidRDefault="001C1367" w:rsidP="000B1CFF">
            <w:pPr>
              <w:jc w:val="center"/>
            </w:pPr>
          </w:p>
          <w:p w14:paraId="1DBF6786" w14:textId="77777777" w:rsidR="001C1367" w:rsidRDefault="001C1367" w:rsidP="00FF7629"/>
          <w:p w14:paraId="56631E30" w14:textId="77777777" w:rsidR="001C1367" w:rsidRDefault="001C1367" w:rsidP="000B1CFF">
            <w:pPr>
              <w:jc w:val="center"/>
            </w:pPr>
          </w:p>
          <w:p w14:paraId="30230D7A" w14:textId="52F32F1C" w:rsidR="001C1367" w:rsidRPr="001C1367" w:rsidRDefault="001C1367" w:rsidP="000B1CFF">
            <w:pPr>
              <w:jc w:val="center"/>
            </w:pPr>
          </w:p>
        </w:tc>
      </w:tr>
      <w:tr w:rsidR="008A4F09" w14:paraId="67C7C811" w14:textId="77777777" w:rsidTr="0042279C">
        <w:tc>
          <w:tcPr>
            <w:tcW w:w="7427" w:type="dxa"/>
          </w:tcPr>
          <w:p w14:paraId="6F569610" w14:textId="77777777" w:rsidR="008A4F09" w:rsidRDefault="008A4F09" w:rsidP="008D3459">
            <w:pPr>
              <w:pStyle w:val="Underrubrik"/>
            </w:pPr>
          </w:p>
        </w:tc>
      </w:tr>
      <w:tr w:rsidR="006B042C" w14:paraId="6B86FE89" w14:textId="77777777" w:rsidTr="0042279C">
        <w:tc>
          <w:tcPr>
            <w:tcW w:w="7427" w:type="dxa"/>
          </w:tcPr>
          <w:p w14:paraId="76530F83" w14:textId="77777777" w:rsidR="006B042C" w:rsidRDefault="006B042C" w:rsidP="008D3459">
            <w:pPr>
              <w:pStyle w:val="Underrubrikfet"/>
            </w:pPr>
          </w:p>
        </w:tc>
      </w:tr>
      <w:tr w:rsidR="006B042C" w14:paraId="0807A58E" w14:textId="77777777" w:rsidTr="0042279C">
        <w:tc>
          <w:tcPr>
            <w:tcW w:w="7427" w:type="dxa"/>
          </w:tcPr>
          <w:p w14:paraId="34DFC7FB" w14:textId="2D74D96B" w:rsidR="006B042C" w:rsidRDefault="006B042C" w:rsidP="00040449">
            <w:pPr>
              <w:pStyle w:val="Underrubrikfet"/>
            </w:pPr>
          </w:p>
        </w:tc>
      </w:tr>
      <w:tr w:rsidR="006B042C" w14:paraId="0E1F2323" w14:textId="77777777" w:rsidTr="0042279C">
        <w:tc>
          <w:tcPr>
            <w:tcW w:w="7427" w:type="dxa"/>
          </w:tcPr>
          <w:p w14:paraId="2866E2FF" w14:textId="65A863F7" w:rsidR="006B042C" w:rsidRDefault="006B042C" w:rsidP="009F30F8">
            <w:pPr>
              <w:pStyle w:val="Underrubrikfet"/>
              <w:jc w:val="left"/>
            </w:pPr>
          </w:p>
        </w:tc>
      </w:tr>
      <w:tr w:rsidR="006B042C" w14:paraId="4ABA6F61" w14:textId="77777777" w:rsidTr="0042279C">
        <w:tc>
          <w:tcPr>
            <w:tcW w:w="7427" w:type="dxa"/>
          </w:tcPr>
          <w:p w14:paraId="5B93A8AA" w14:textId="76C5B981" w:rsidR="006B042C" w:rsidRDefault="006B042C" w:rsidP="00040449">
            <w:pPr>
              <w:pStyle w:val="Underrubrikfet"/>
            </w:pPr>
          </w:p>
        </w:tc>
      </w:tr>
      <w:tr w:rsidR="002368EC" w14:paraId="248AA024" w14:textId="77777777" w:rsidTr="0042279C">
        <w:tc>
          <w:tcPr>
            <w:tcW w:w="7427" w:type="dxa"/>
          </w:tcPr>
          <w:p w14:paraId="6D4FAC1C" w14:textId="453B301C" w:rsidR="002368EC" w:rsidRDefault="002368EC" w:rsidP="002368EC">
            <w:pPr>
              <w:pStyle w:val="Underrubrikfet"/>
            </w:pPr>
          </w:p>
        </w:tc>
      </w:tr>
    </w:tbl>
    <w:p w14:paraId="752E4331" w14:textId="77777777" w:rsidR="0053523C" w:rsidRDefault="0053523C" w:rsidP="0053523C"/>
    <w:p w14:paraId="0AD49EE6" w14:textId="77777777" w:rsidR="0053523C" w:rsidRDefault="0053523C" w:rsidP="00B94840"/>
    <w:p w14:paraId="19E086D8" w14:textId="77777777" w:rsidR="00B94840" w:rsidRDefault="00B94840" w:rsidP="00B94840"/>
    <w:p w14:paraId="55A1C32A" w14:textId="77777777" w:rsidR="00B94840" w:rsidRDefault="00B94840" w:rsidP="00B94840"/>
    <w:p w14:paraId="39C91307" w14:textId="77777777" w:rsidR="00B94840" w:rsidRDefault="00B94840" w:rsidP="00B94840"/>
    <w:p w14:paraId="71EBB52D" w14:textId="77777777" w:rsidR="00B94840" w:rsidRDefault="00B94840" w:rsidP="00B94840"/>
    <w:p w14:paraId="06C47D58" w14:textId="77777777" w:rsidR="0053523C" w:rsidRDefault="0053523C" w:rsidP="0053523C"/>
    <w:p w14:paraId="3FA2C6E7" w14:textId="77777777" w:rsidR="00CA51F6" w:rsidRPr="00CA51F6" w:rsidRDefault="00CA51F6" w:rsidP="00CA51F6"/>
    <w:p w14:paraId="62DA02FC" w14:textId="77777777" w:rsidR="00CA51F6" w:rsidRPr="00CA51F6" w:rsidRDefault="00CA51F6" w:rsidP="00CA51F6"/>
    <w:p w14:paraId="113842B2" w14:textId="77777777" w:rsidR="00CA51F6" w:rsidRPr="00CA51F6" w:rsidRDefault="00CA51F6" w:rsidP="00CA51F6"/>
    <w:p w14:paraId="0B2DE59A" w14:textId="77777777" w:rsidR="00FF7629" w:rsidRDefault="00FF7629" w:rsidP="00FF7629">
      <w:pPr>
        <w:rPr>
          <w:color w:val="231F20"/>
        </w:rPr>
      </w:pPr>
    </w:p>
    <w:tbl>
      <w:tblPr>
        <w:tblStyle w:val="Oformateradtabell1"/>
        <w:tblW w:w="8091" w:type="dxa"/>
        <w:tblLook w:val="04A0" w:firstRow="1" w:lastRow="0" w:firstColumn="1" w:lastColumn="0" w:noHBand="0" w:noVBand="1"/>
      </w:tblPr>
      <w:tblGrid>
        <w:gridCol w:w="2670"/>
        <w:gridCol w:w="1850"/>
        <w:gridCol w:w="1566"/>
        <w:gridCol w:w="2005"/>
      </w:tblGrid>
      <w:tr w:rsidR="00FF7629" w:rsidRPr="006D37F0" w14:paraId="4A3D543B" w14:textId="77777777" w:rsidTr="00DC6BBF">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670" w:type="dxa"/>
          </w:tcPr>
          <w:p w14:paraId="7ACDF592" w14:textId="77777777" w:rsidR="00FF7629" w:rsidRDefault="00FF7629" w:rsidP="00DC6BBF">
            <w:pPr>
              <w:rPr>
                <w:b w:val="0"/>
                <w:bCs w:val="0"/>
                <w:color w:val="231F20"/>
                <w:sz w:val="20"/>
                <w:szCs w:val="20"/>
              </w:rPr>
            </w:pPr>
            <w:r w:rsidRPr="006D37F0">
              <w:rPr>
                <w:color w:val="231F20"/>
                <w:sz w:val="20"/>
                <w:szCs w:val="20"/>
              </w:rPr>
              <w:t>Dokumenttyp</w:t>
            </w:r>
          </w:p>
          <w:p w14:paraId="4A52DDD2" w14:textId="5E2D7BD2" w:rsidR="00FF7629" w:rsidRPr="00FF7629" w:rsidRDefault="00FF7629" w:rsidP="00DC6BBF">
            <w:pPr>
              <w:rPr>
                <w:b w:val="0"/>
                <w:bCs w:val="0"/>
                <w:color w:val="231F20"/>
                <w:sz w:val="20"/>
                <w:szCs w:val="20"/>
              </w:rPr>
            </w:pPr>
            <w:r w:rsidRPr="00FF7629">
              <w:rPr>
                <w:b w:val="0"/>
                <w:bCs w:val="0"/>
                <w:color w:val="231F20"/>
                <w:sz w:val="20"/>
                <w:szCs w:val="20"/>
              </w:rPr>
              <w:t>Regl</w:t>
            </w:r>
            <w:r w:rsidRPr="00FF7629">
              <w:rPr>
                <w:b w:val="0"/>
                <w:bCs w:val="0"/>
                <w:color w:val="231F20"/>
                <w:sz w:val="20"/>
                <w:szCs w:val="20"/>
              </w:rPr>
              <w:t>emente</w:t>
            </w:r>
          </w:p>
        </w:tc>
        <w:tc>
          <w:tcPr>
            <w:tcW w:w="1850" w:type="dxa"/>
          </w:tcPr>
          <w:p w14:paraId="68149DD3" w14:textId="77777777" w:rsidR="00FF7629" w:rsidRDefault="00FF7629" w:rsidP="00DC6BBF">
            <w:pPr>
              <w:cnfStyle w:val="100000000000" w:firstRow="1" w:lastRow="0" w:firstColumn="0" w:lastColumn="0" w:oddVBand="0" w:evenVBand="0" w:oddHBand="0" w:evenHBand="0" w:firstRowFirstColumn="0" w:firstRowLastColumn="0" w:lastRowFirstColumn="0" w:lastRowLastColumn="0"/>
              <w:rPr>
                <w:b w:val="0"/>
                <w:bCs w:val="0"/>
                <w:color w:val="231F20"/>
                <w:sz w:val="20"/>
                <w:szCs w:val="20"/>
              </w:rPr>
            </w:pPr>
            <w:r>
              <w:rPr>
                <w:color w:val="231F20"/>
                <w:sz w:val="20"/>
                <w:szCs w:val="20"/>
              </w:rPr>
              <w:t>Dokumentnamn</w:t>
            </w:r>
          </w:p>
          <w:p w14:paraId="79F78E00" w14:textId="77777777" w:rsidR="00FF7629" w:rsidRPr="00FF7629" w:rsidRDefault="00FF7629" w:rsidP="00DC6BBF">
            <w:pPr>
              <w:cnfStyle w:val="100000000000" w:firstRow="1" w:lastRow="0" w:firstColumn="0" w:lastColumn="0" w:oddVBand="0" w:evenVBand="0" w:oddHBand="0" w:evenHBand="0" w:firstRowFirstColumn="0" w:firstRowLastColumn="0" w:lastRowFirstColumn="0" w:lastRowLastColumn="0"/>
              <w:rPr>
                <w:b w:val="0"/>
                <w:bCs w:val="0"/>
                <w:color w:val="231F20"/>
                <w:sz w:val="20"/>
                <w:szCs w:val="20"/>
              </w:rPr>
            </w:pPr>
            <w:r w:rsidRPr="00FF7629">
              <w:rPr>
                <w:b w:val="0"/>
                <w:bCs w:val="0"/>
                <w:color w:val="231F20"/>
                <w:sz w:val="20"/>
                <w:szCs w:val="20"/>
              </w:rPr>
              <w:t>Attestregler</w:t>
            </w:r>
          </w:p>
        </w:tc>
        <w:tc>
          <w:tcPr>
            <w:tcW w:w="1566" w:type="dxa"/>
          </w:tcPr>
          <w:p w14:paraId="290F9AD9" w14:textId="77777777" w:rsidR="00FF7629" w:rsidRDefault="00FF7629" w:rsidP="00DC6BBF">
            <w:pPr>
              <w:cnfStyle w:val="100000000000" w:firstRow="1" w:lastRow="0" w:firstColumn="0" w:lastColumn="0" w:oddVBand="0" w:evenVBand="0" w:oddHBand="0" w:evenHBand="0" w:firstRowFirstColumn="0" w:firstRowLastColumn="0" w:lastRowFirstColumn="0" w:lastRowLastColumn="0"/>
              <w:rPr>
                <w:b w:val="0"/>
                <w:bCs w:val="0"/>
                <w:color w:val="231F20"/>
                <w:sz w:val="20"/>
                <w:szCs w:val="20"/>
              </w:rPr>
            </w:pPr>
            <w:r>
              <w:rPr>
                <w:color w:val="231F20"/>
                <w:sz w:val="20"/>
                <w:szCs w:val="20"/>
              </w:rPr>
              <w:t>Antagen</w:t>
            </w:r>
          </w:p>
          <w:p w14:paraId="56B4529E" w14:textId="77777777" w:rsidR="00FF7629" w:rsidRPr="006D37F0" w:rsidRDefault="00FF7629" w:rsidP="00DC6BBF">
            <w:pPr>
              <w:cnfStyle w:val="100000000000" w:firstRow="1" w:lastRow="0" w:firstColumn="0" w:lastColumn="0" w:oddVBand="0" w:evenVBand="0" w:oddHBand="0" w:evenHBand="0" w:firstRowFirstColumn="0" w:firstRowLastColumn="0" w:lastRowFirstColumn="0" w:lastRowLastColumn="0"/>
              <w:rPr>
                <w:color w:val="231F20"/>
                <w:sz w:val="20"/>
                <w:szCs w:val="20"/>
              </w:rPr>
            </w:pPr>
            <w:r w:rsidRPr="00166FD8">
              <w:rPr>
                <w:color w:val="231F20"/>
                <w:sz w:val="20"/>
                <w:szCs w:val="20"/>
              </w:rPr>
              <w:t>2023-</w:t>
            </w:r>
            <w:r w:rsidRPr="00FF7629">
              <w:rPr>
                <w:b w:val="0"/>
                <w:bCs w:val="0"/>
                <w:color w:val="231F20"/>
                <w:sz w:val="20"/>
                <w:szCs w:val="20"/>
              </w:rPr>
              <w:t>06</w:t>
            </w:r>
            <w:r w:rsidRPr="00166FD8">
              <w:rPr>
                <w:color w:val="231F20"/>
                <w:sz w:val="20"/>
                <w:szCs w:val="20"/>
              </w:rPr>
              <w:t>-14 §41</w:t>
            </w:r>
          </w:p>
        </w:tc>
        <w:tc>
          <w:tcPr>
            <w:tcW w:w="2005" w:type="dxa"/>
          </w:tcPr>
          <w:p w14:paraId="5ED264CB" w14:textId="77777777" w:rsidR="00FF7629" w:rsidRDefault="00FF7629" w:rsidP="00DC6BBF">
            <w:pPr>
              <w:cnfStyle w:val="100000000000" w:firstRow="1" w:lastRow="0" w:firstColumn="0" w:lastColumn="0" w:oddVBand="0" w:evenVBand="0" w:oddHBand="0" w:evenHBand="0" w:firstRowFirstColumn="0" w:firstRowLastColumn="0" w:lastRowFirstColumn="0" w:lastRowLastColumn="0"/>
              <w:rPr>
                <w:b w:val="0"/>
                <w:bCs w:val="0"/>
                <w:color w:val="231F20"/>
                <w:sz w:val="20"/>
                <w:szCs w:val="20"/>
              </w:rPr>
            </w:pPr>
            <w:r>
              <w:rPr>
                <w:color w:val="231F20"/>
                <w:sz w:val="20"/>
                <w:szCs w:val="20"/>
              </w:rPr>
              <w:t>Antagen av</w:t>
            </w:r>
          </w:p>
          <w:p w14:paraId="4871A114" w14:textId="77777777" w:rsidR="00FF7629" w:rsidRPr="00FF7629" w:rsidRDefault="00FF7629" w:rsidP="00DC6BBF">
            <w:pPr>
              <w:cnfStyle w:val="100000000000" w:firstRow="1" w:lastRow="0" w:firstColumn="0" w:lastColumn="0" w:oddVBand="0" w:evenVBand="0" w:oddHBand="0" w:evenHBand="0" w:firstRowFirstColumn="0" w:firstRowLastColumn="0" w:lastRowFirstColumn="0" w:lastRowLastColumn="0"/>
              <w:rPr>
                <w:b w:val="0"/>
                <w:bCs w:val="0"/>
                <w:color w:val="231F20"/>
                <w:sz w:val="20"/>
                <w:szCs w:val="20"/>
              </w:rPr>
            </w:pPr>
            <w:r w:rsidRPr="00FF7629">
              <w:rPr>
                <w:b w:val="0"/>
                <w:bCs w:val="0"/>
                <w:color w:val="231F20"/>
                <w:sz w:val="20"/>
                <w:szCs w:val="20"/>
              </w:rPr>
              <w:t>Kommunfullmäktige</w:t>
            </w:r>
          </w:p>
        </w:tc>
      </w:tr>
      <w:tr w:rsidR="00FF7629" w:rsidRPr="006D37F0" w14:paraId="0FD1F5A7" w14:textId="77777777" w:rsidTr="00DC6BBF">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670" w:type="dxa"/>
          </w:tcPr>
          <w:p w14:paraId="2DD53EB7" w14:textId="77777777" w:rsidR="00FF7629" w:rsidRDefault="00FF7629" w:rsidP="00DC6BBF">
            <w:pPr>
              <w:rPr>
                <w:b w:val="0"/>
                <w:bCs w:val="0"/>
                <w:color w:val="231F20"/>
                <w:sz w:val="20"/>
                <w:szCs w:val="20"/>
              </w:rPr>
            </w:pPr>
            <w:r>
              <w:rPr>
                <w:color w:val="231F20"/>
                <w:sz w:val="20"/>
                <w:szCs w:val="20"/>
              </w:rPr>
              <w:t>Dokumentägare</w:t>
            </w:r>
          </w:p>
          <w:p w14:paraId="68D3BFCE" w14:textId="77777777" w:rsidR="00FF7629" w:rsidRPr="00FF7629" w:rsidRDefault="00FF7629" w:rsidP="00DC6BBF">
            <w:pPr>
              <w:rPr>
                <w:b w:val="0"/>
                <w:bCs w:val="0"/>
                <w:color w:val="231F20"/>
                <w:sz w:val="20"/>
                <w:szCs w:val="20"/>
              </w:rPr>
            </w:pPr>
            <w:r w:rsidRPr="00FF7629">
              <w:rPr>
                <w:b w:val="0"/>
                <w:bCs w:val="0"/>
                <w:color w:val="231F20"/>
                <w:sz w:val="20"/>
                <w:szCs w:val="20"/>
              </w:rPr>
              <w:t>Ekonomiavdelningen</w:t>
            </w:r>
          </w:p>
        </w:tc>
        <w:tc>
          <w:tcPr>
            <w:tcW w:w="1850" w:type="dxa"/>
          </w:tcPr>
          <w:p w14:paraId="1E722D10" w14:textId="77777777" w:rsidR="00FF7629" w:rsidRDefault="00FF7629" w:rsidP="00DC6BBF">
            <w:pPr>
              <w:cnfStyle w:val="000000100000" w:firstRow="0" w:lastRow="0" w:firstColumn="0" w:lastColumn="0" w:oddVBand="0" w:evenVBand="0" w:oddHBand="1" w:evenHBand="0" w:firstRowFirstColumn="0" w:firstRowLastColumn="0" w:lastRowFirstColumn="0" w:lastRowLastColumn="0"/>
              <w:rPr>
                <w:b/>
                <w:bCs/>
                <w:color w:val="231F20"/>
                <w:sz w:val="20"/>
                <w:szCs w:val="20"/>
              </w:rPr>
            </w:pPr>
            <w:r w:rsidRPr="00474AD2">
              <w:rPr>
                <w:b/>
                <w:bCs/>
                <w:color w:val="231F20"/>
                <w:sz w:val="20"/>
                <w:szCs w:val="20"/>
              </w:rPr>
              <w:t>Dokumentansvarig</w:t>
            </w:r>
          </w:p>
          <w:p w14:paraId="1D376F85" w14:textId="77777777" w:rsidR="00FF7629" w:rsidRPr="00FF7629" w:rsidRDefault="00FF7629" w:rsidP="00DC6BBF">
            <w:pPr>
              <w:cnfStyle w:val="000000100000" w:firstRow="0" w:lastRow="0" w:firstColumn="0" w:lastColumn="0" w:oddVBand="0" w:evenVBand="0" w:oddHBand="1" w:evenHBand="0" w:firstRowFirstColumn="0" w:firstRowLastColumn="0" w:lastRowFirstColumn="0" w:lastRowLastColumn="0"/>
              <w:rPr>
                <w:color w:val="231F20"/>
                <w:sz w:val="20"/>
                <w:szCs w:val="20"/>
              </w:rPr>
            </w:pPr>
            <w:r w:rsidRPr="00FF7629">
              <w:rPr>
                <w:color w:val="231F20"/>
                <w:sz w:val="20"/>
                <w:szCs w:val="20"/>
              </w:rPr>
              <w:t>Ekonomichef</w:t>
            </w:r>
          </w:p>
        </w:tc>
        <w:tc>
          <w:tcPr>
            <w:tcW w:w="1566" w:type="dxa"/>
          </w:tcPr>
          <w:p w14:paraId="72BDF756" w14:textId="77777777" w:rsidR="00FF7629" w:rsidRDefault="00FF7629" w:rsidP="00DC6BBF">
            <w:pPr>
              <w:cnfStyle w:val="000000100000" w:firstRow="0" w:lastRow="0" w:firstColumn="0" w:lastColumn="0" w:oddVBand="0" w:evenVBand="0" w:oddHBand="1" w:evenHBand="0" w:firstRowFirstColumn="0" w:firstRowLastColumn="0" w:lastRowFirstColumn="0" w:lastRowLastColumn="0"/>
              <w:rPr>
                <w:b/>
                <w:bCs/>
                <w:color w:val="231F20"/>
                <w:sz w:val="20"/>
                <w:szCs w:val="20"/>
              </w:rPr>
            </w:pPr>
            <w:r w:rsidRPr="00474AD2">
              <w:rPr>
                <w:b/>
                <w:bCs/>
                <w:color w:val="231F20"/>
                <w:sz w:val="20"/>
                <w:szCs w:val="20"/>
              </w:rPr>
              <w:t>Reviderad</w:t>
            </w:r>
          </w:p>
          <w:p w14:paraId="7CC69D04" w14:textId="77777777" w:rsidR="00FF7629" w:rsidRPr="00474AD2" w:rsidRDefault="00FF7629" w:rsidP="00DC6BBF">
            <w:pPr>
              <w:cnfStyle w:val="000000100000" w:firstRow="0" w:lastRow="0" w:firstColumn="0" w:lastColumn="0" w:oddVBand="0" w:evenVBand="0" w:oddHBand="1" w:evenHBand="0" w:firstRowFirstColumn="0" w:firstRowLastColumn="0" w:lastRowFirstColumn="0" w:lastRowLastColumn="0"/>
              <w:rPr>
                <w:b/>
                <w:bCs/>
                <w:color w:val="231F20"/>
                <w:sz w:val="20"/>
                <w:szCs w:val="20"/>
              </w:rPr>
            </w:pPr>
          </w:p>
        </w:tc>
        <w:tc>
          <w:tcPr>
            <w:tcW w:w="2005" w:type="dxa"/>
          </w:tcPr>
          <w:p w14:paraId="6A82AF8A" w14:textId="77777777" w:rsidR="00FF7629" w:rsidRDefault="00FF7629" w:rsidP="00DC6BBF">
            <w:pPr>
              <w:cnfStyle w:val="000000100000" w:firstRow="0" w:lastRow="0" w:firstColumn="0" w:lastColumn="0" w:oddVBand="0" w:evenVBand="0" w:oddHBand="1" w:evenHBand="0" w:firstRowFirstColumn="0" w:firstRowLastColumn="0" w:lastRowFirstColumn="0" w:lastRowLastColumn="0"/>
              <w:rPr>
                <w:b/>
                <w:bCs/>
                <w:color w:val="231F20"/>
                <w:sz w:val="20"/>
                <w:szCs w:val="20"/>
              </w:rPr>
            </w:pPr>
            <w:r w:rsidRPr="00474AD2">
              <w:rPr>
                <w:b/>
                <w:bCs/>
                <w:color w:val="231F20"/>
                <w:sz w:val="20"/>
                <w:szCs w:val="20"/>
              </w:rPr>
              <w:t>Giltighet</w:t>
            </w:r>
          </w:p>
          <w:p w14:paraId="32954289" w14:textId="77777777" w:rsidR="00FF7629" w:rsidRPr="00FF7629" w:rsidRDefault="00FF7629" w:rsidP="00DC6BBF">
            <w:pPr>
              <w:cnfStyle w:val="000000100000" w:firstRow="0" w:lastRow="0" w:firstColumn="0" w:lastColumn="0" w:oddVBand="0" w:evenVBand="0" w:oddHBand="1" w:evenHBand="0" w:firstRowFirstColumn="0" w:firstRowLastColumn="0" w:lastRowFirstColumn="0" w:lastRowLastColumn="0"/>
              <w:rPr>
                <w:color w:val="231F20"/>
                <w:sz w:val="20"/>
                <w:szCs w:val="20"/>
              </w:rPr>
            </w:pPr>
            <w:proofErr w:type="gramStart"/>
            <w:r w:rsidRPr="00FF7629">
              <w:rPr>
                <w:color w:val="231F20"/>
                <w:sz w:val="20"/>
                <w:szCs w:val="20"/>
              </w:rPr>
              <w:t>Tillsvidare</w:t>
            </w:r>
            <w:proofErr w:type="gramEnd"/>
          </w:p>
          <w:p w14:paraId="23264FD9" w14:textId="77777777" w:rsidR="00FF7629" w:rsidRPr="006D37F0" w:rsidRDefault="00FF7629" w:rsidP="00DC6BBF">
            <w:pPr>
              <w:cnfStyle w:val="000000100000" w:firstRow="0" w:lastRow="0" w:firstColumn="0" w:lastColumn="0" w:oddVBand="0" w:evenVBand="0" w:oddHBand="1" w:evenHBand="0" w:firstRowFirstColumn="0" w:firstRowLastColumn="0" w:lastRowFirstColumn="0" w:lastRowLastColumn="0"/>
              <w:rPr>
                <w:color w:val="231F20"/>
                <w:sz w:val="20"/>
                <w:szCs w:val="20"/>
              </w:rPr>
            </w:pPr>
          </w:p>
        </w:tc>
      </w:tr>
      <w:tr w:rsidR="00FF7629" w:rsidRPr="006D37F0" w14:paraId="3152E23B" w14:textId="77777777" w:rsidTr="00DC6BBF">
        <w:trPr>
          <w:trHeight w:val="681"/>
        </w:trPr>
        <w:tc>
          <w:tcPr>
            <w:cnfStyle w:val="001000000000" w:firstRow="0" w:lastRow="0" w:firstColumn="1" w:lastColumn="0" w:oddVBand="0" w:evenVBand="0" w:oddHBand="0" w:evenHBand="0" w:firstRowFirstColumn="0" w:firstRowLastColumn="0" w:lastRowFirstColumn="0" w:lastRowLastColumn="0"/>
            <w:tcW w:w="6086" w:type="dxa"/>
            <w:gridSpan w:val="3"/>
          </w:tcPr>
          <w:p w14:paraId="04C9B587" w14:textId="77777777" w:rsidR="00FF7629" w:rsidRDefault="00FF7629" w:rsidP="00DC6BBF">
            <w:pPr>
              <w:rPr>
                <w:b w:val="0"/>
                <w:bCs w:val="0"/>
                <w:color w:val="231F20"/>
                <w:sz w:val="20"/>
                <w:szCs w:val="20"/>
              </w:rPr>
            </w:pPr>
            <w:r>
              <w:rPr>
                <w:color w:val="231F20"/>
                <w:sz w:val="20"/>
                <w:szCs w:val="20"/>
              </w:rPr>
              <w:t>Dokumentinformation</w:t>
            </w:r>
          </w:p>
          <w:p w14:paraId="4945B5D0" w14:textId="77777777" w:rsidR="00FF7629" w:rsidRPr="006D37F0" w:rsidRDefault="00FF7629" w:rsidP="00DC6BBF">
            <w:pPr>
              <w:rPr>
                <w:color w:val="231F20"/>
                <w:sz w:val="20"/>
                <w:szCs w:val="20"/>
              </w:rPr>
            </w:pPr>
          </w:p>
        </w:tc>
        <w:tc>
          <w:tcPr>
            <w:tcW w:w="2005" w:type="dxa"/>
          </w:tcPr>
          <w:p w14:paraId="125CC821" w14:textId="77777777" w:rsidR="00FF7629" w:rsidRPr="00FF7629" w:rsidRDefault="00FF7629" w:rsidP="00DC6BBF">
            <w:pPr>
              <w:cnfStyle w:val="000000000000" w:firstRow="0" w:lastRow="0" w:firstColumn="0" w:lastColumn="0" w:oddVBand="0" w:evenVBand="0" w:oddHBand="0" w:evenHBand="0" w:firstRowFirstColumn="0" w:firstRowLastColumn="0" w:lastRowFirstColumn="0" w:lastRowLastColumn="0"/>
              <w:rPr>
                <w:color w:val="231F20"/>
                <w:sz w:val="20"/>
                <w:szCs w:val="20"/>
              </w:rPr>
            </w:pPr>
            <w:r w:rsidRPr="00FF7629">
              <w:rPr>
                <w:color w:val="231F20"/>
                <w:sz w:val="20"/>
                <w:szCs w:val="20"/>
              </w:rPr>
              <w:t>Diarienummer</w:t>
            </w:r>
          </w:p>
          <w:p w14:paraId="0C764C1E" w14:textId="77777777" w:rsidR="00FF7629" w:rsidRPr="00FF7629" w:rsidRDefault="00FF7629" w:rsidP="00DC6BBF">
            <w:pPr>
              <w:cnfStyle w:val="000000000000" w:firstRow="0" w:lastRow="0" w:firstColumn="0" w:lastColumn="0" w:oddVBand="0" w:evenVBand="0" w:oddHBand="0" w:evenHBand="0" w:firstRowFirstColumn="0" w:firstRowLastColumn="0" w:lastRowFirstColumn="0" w:lastRowLastColumn="0"/>
              <w:rPr>
                <w:color w:val="231F20"/>
                <w:sz w:val="20"/>
                <w:szCs w:val="20"/>
              </w:rPr>
            </w:pPr>
            <w:r w:rsidRPr="00FF7629">
              <w:rPr>
                <w:color w:val="231F20"/>
                <w:sz w:val="20"/>
                <w:szCs w:val="20"/>
              </w:rPr>
              <w:t>2022/439</w:t>
            </w:r>
          </w:p>
        </w:tc>
      </w:tr>
      <w:tr w:rsidR="00FF7629" w:rsidRPr="006D37F0" w14:paraId="385DF817" w14:textId="77777777" w:rsidTr="00DC6BBF">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4520" w:type="dxa"/>
            <w:gridSpan w:val="2"/>
          </w:tcPr>
          <w:p w14:paraId="53BDC846" w14:textId="77777777" w:rsidR="00FF7629" w:rsidRDefault="00FF7629" w:rsidP="00DC6BBF">
            <w:pPr>
              <w:rPr>
                <w:b w:val="0"/>
                <w:bCs w:val="0"/>
                <w:color w:val="231F20"/>
                <w:sz w:val="20"/>
                <w:szCs w:val="20"/>
              </w:rPr>
            </w:pPr>
            <w:r>
              <w:rPr>
                <w:color w:val="231F20"/>
                <w:sz w:val="20"/>
                <w:szCs w:val="20"/>
              </w:rPr>
              <w:t>Ämnesområde</w:t>
            </w:r>
          </w:p>
          <w:p w14:paraId="32B91347" w14:textId="77777777" w:rsidR="00FF7629" w:rsidRPr="00FF7629" w:rsidRDefault="00FF7629" w:rsidP="00DC6BBF">
            <w:pPr>
              <w:rPr>
                <w:b w:val="0"/>
                <w:bCs w:val="0"/>
                <w:color w:val="231F20"/>
                <w:sz w:val="20"/>
                <w:szCs w:val="20"/>
              </w:rPr>
            </w:pPr>
            <w:r w:rsidRPr="00FF7629">
              <w:rPr>
                <w:b w:val="0"/>
                <w:bCs w:val="0"/>
                <w:color w:val="231F20"/>
                <w:sz w:val="20"/>
                <w:szCs w:val="20"/>
              </w:rPr>
              <w:t>Ekonomi</w:t>
            </w:r>
          </w:p>
        </w:tc>
        <w:tc>
          <w:tcPr>
            <w:tcW w:w="1566" w:type="dxa"/>
          </w:tcPr>
          <w:p w14:paraId="01254936" w14:textId="77777777" w:rsidR="00FF7629" w:rsidRDefault="00FF7629" w:rsidP="00DC6BBF">
            <w:pPr>
              <w:cnfStyle w:val="000000100000" w:firstRow="0" w:lastRow="0" w:firstColumn="0" w:lastColumn="0" w:oddVBand="0" w:evenVBand="0" w:oddHBand="1" w:evenHBand="0" w:firstRowFirstColumn="0" w:firstRowLastColumn="0" w:lastRowFirstColumn="0" w:lastRowLastColumn="0"/>
              <w:rPr>
                <w:b/>
                <w:bCs/>
                <w:color w:val="231F20"/>
                <w:sz w:val="20"/>
                <w:szCs w:val="20"/>
              </w:rPr>
            </w:pPr>
            <w:r w:rsidRPr="00474AD2">
              <w:rPr>
                <w:b/>
                <w:bCs/>
                <w:color w:val="231F20"/>
                <w:sz w:val="20"/>
                <w:szCs w:val="20"/>
              </w:rPr>
              <w:t>Intranät</w:t>
            </w:r>
          </w:p>
          <w:p w14:paraId="0E765BDC" w14:textId="77777777" w:rsidR="00FF7629" w:rsidRPr="00474AD2" w:rsidRDefault="00FF7629" w:rsidP="00DC6BBF">
            <w:pPr>
              <w:cnfStyle w:val="000000100000" w:firstRow="0" w:lastRow="0" w:firstColumn="0" w:lastColumn="0" w:oddVBand="0" w:evenVBand="0" w:oddHBand="1" w:evenHBand="0" w:firstRowFirstColumn="0" w:firstRowLastColumn="0" w:lastRowFirstColumn="0" w:lastRowLastColumn="0"/>
              <w:rPr>
                <w:b/>
                <w:bCs/>
                <w:color w:val="231F20"/>
                <w:sz w:val="20"/>
                <w:szCs w:val="20"/>
              </w:rPr>
            </w:pPr>
            <w:r>
              <w:rPr>
                <w:b/>
                <w:bCs/>
                <w:color w:val="231F20"/>
                <w:sz w:val="20"/>
                <w:szCs w:val="20"/>
              </w:rPr>
              <w:t>x</w:t>
            </w:r>
          </w:p>
        </w:tc>
        <w:tc>
          <w:tcPr>
            <w:tcW w:w="2005" w:type="dxa"/>
          </w:tcPr>
          <w:p w14:paraId="6DAEC616" w14:textId="77777777" w:rsidR="00FF7629" w:rsidRDefault="00FF7629" w:rsidP="00DC6BBF">
            <w:pPr>
              <w:cnfStyle w:val="000000100000" w:firstRow="0" w:lastRow="0" w:firstColumn="0" w:lastColumn="0" w:oddVBand="0" w:evenVBand="0" w:oddHBand="1" w:evenHBand="0" w:firstRowFirstColumn="0" w:firstRowLastColumn="0" w:lastRowFirstColumn="0" w:lastRowLastColumn="0"/>
              <w:rPr>
                <w:b/>
                <w:bCs/>
                <w:color w:val="231F20"/>
                <w:sz w:val="20"/>
                <w:szCs w:val="20"/>
              </w:rPr>
            </w:pPr>
            <w:r w:rsidRPr="00474AD2">
              <w:rPr>
                <w:b/>
                <w:bCs/>
                <w:color w:val="231F20"/>
                <w:sz w:val="20"/>
                <w:szCs w:val="20"/>
              </w:rPr>
              <w:t>Hemsida</w:t>
            </w:r>
          </w:p>
          <w:p w14:paraId="64F2240D" w14:textId="77777777" w:rsidR="00FF7629" w:rsidRPr="006D37F0" w:rsidRDefault="00FF7629" w:rsidP="00DC6BBF">
            <w:pPr>
              <w:cnfStyle w:val="000000100000" w:firstRow="0" w:lastRow="0" w:firstColumn="0" w:lastColumn="0" w:oddVBand="0" w:evenVBand="0" w:oddHBand="1" w:evenHBand="0" w:firstRowFirstColumn="0" w:firstRowLastColumn="0" w:lastRowFirstColumn="0" w:lastRowLastColumn="0"/>
              <w:rPr>
                <w:color w:val="231F20"/>
                <w:sz w:val="20"/>
                <w:szCs w:val="20"/>
              </w:rPr>
            </w:pPr>
            <w:r>
              <w:rPr>
                <w:color w:val="231F20"/>
                <w:sz w:val="20"/>
                <w:szCs w:val="20"/>
              </w:rPr>
              <w:t>x</w:t>
            </w:r>
          </w:p>
        </w:tc>
      </w:tr>
      <w:tr w:rsidR="00FF7629" w:rsidRPr="006D37F0" w14:paraId="7C7CAAF0" w14:textId="77777777" w:rsidTr="00DC6BBF">
        <w:trPr>
          <w:trHeight w:val="681"/>
        </w:trPr>
        <w:tc>
          <w:tcPr>
            <w:cnfStyle w:val="001000000000" w:firstRow="0" w:lastRow="0" w:firstColumn="1" w:lastColumn="0" w:oddVBand="0" w:evenVBand="0" w:oddHBand="0" w:evenHBand="0" w:firstRowFirstColumn="0" w:firstRowLastColumn="0" w:lastRowFirstColumn="0" w:lastRowLastColumn="0"/>
            <w:tcW w:w="8091" w:type="dxa"/>
            <w:gridSpan w:val="4"/>
          </w:tcPr>
          <w:p w14:paraId="08035D61" w14:textId="77777777" w:rsidR="00FF7629" w:rsidRDefault="00FF7629" w:rsidP="00DC6BBF">
            <w:pPr>
              <w:rPr>
                <w:b w:val="0"/>
                <w:bCs w:val="0"/>
                <w:color w:val="231F20"/>
                <w:sz w:val="20"/>
                <w:szCs w:val="20"/>
              </w:rPr>
            </w:pPr>
            <w:r>
              <w:rPr>
                <w:color w:val="231F20"/>
                <w:sz w:val="20"/>
                <w:szCs w:val="20"/>
              </w:rPr>
              <w:t>Andra regelverk som omnämns</w:t>
            </w:r>
          </w:p>
          <w:p w14:paraId="04220F9C" w14:textId="77777777" w:rsidR="00FF7629" w:rsidRDefault="00FF7629" w:rsidP="00DC6BBF">
            <w:pPr>
              <w:rPr>
                <w:b w:val="0"/>
                <w:bCs w:val="0"/>
                <w:color w:val="231F20"/>
                <w:sz w:val="20"/>
                <w:szCs w:val="20"/>
              </w:rPr>
            </w:pPr>
          </w:p>
          <w:p w14:paraId="29BD7E15" w14:textId="77777777" w:rsidR="00FF7629" w:rsidRDefault="00FF7629" w:rsidP="00DC6BBF">
            <w:pPr>
              <w:rPr>
                <w:b w:val="0"/>
                <w:bCs w:val="0"/>
                <w:color w:val="231F20"/>
                <w:sz w:val="20"/>
                <w:szCs w:val="20"/>
              </w:rPr>
            </w:pPr>
          </w:p>
          <w:p w14:paraId="659ABE1F" w14:textId="77777777" w:rsidR="00FF7629" w:rsidRPr="006D37F0" w:rsidRDefault="00FF7629" w:rsidP="00DC6BBF">
            <w:pPr>
              <w:rPr>
                <w:color w:val="231F20"/>
                <w:sz w:val="20"/>
                <w:szCs w:val="20"/>
              </w:rPr>
            </w:pPr>
          </w:p>
        </w:tc>
      </w:tr>
    </w:tbl>
    <w:p w14:paraId="12A56032" w14:textId="77B09234" w:rsidR="00CA51F6" w:rsidRPr="00CA51F6" w:rsidRDefault="00CA51F6" w:rsidP="00CA51F6">
      <w:pPr>
        <w:tabs>
          <w:tab w:val="left" w:pos="4236"/>
        </w:tabs>
        <w:sectPr w:rsidR="00CA51F6" w:rsidRPr="00CA51F6" w:rsidSect="00CA51F6">
          <w:headerReference w:type="default" r:id="rId14"/>
          <w:footerReference w:type="first" r:id="rId15"/>
          <w:pgSz w:w="11906" w:h="16838"/>
          <w:pgMar w:top="1418" w:right="2268" w:bottom="1418" w:left="2268" w:header="822" w:footer="554" w:gutter="0"/>
          <w:cols w:space="708"/>
          <w:titlePg/>
          <w:docGrid w:linePitch="360"/>
        </w:sectPr>
      </w:pPr>
    </w:p>
    <w:sdt>
      <w:sdtPr>
        <w:rPr>
          <w:rFonts w:asciiTheme="minorHAnsi" w:eastAsiaTheme="minorHAnsi" w:hAnsiTheme="minorHAnsi" w:cstheme="minorBidi"/>
          <w:b w:val="0"/>
          <w:bCs w:val="0"/>
          <w:sz w:val="24"/>
          <w:szCs w:val="24"/>
        </w:rPr>
        <w:id w:val="544496630"/>
        <w:docPartObj>
          <w:docPartGallery w:val="Table of Contents"/>
          <w:docPartUnique/>
        </w:docPartObj>
      </w:sdtPr>
      <w:sdtContent>
        <w:p w14:paraId="468B8F10" w14:textId="1335C104" w:rsidR="0042519F" w:rsidRDefault="0042519F">
          <w:pPr>
            <w:pStyle w:val="Innehllsfrteckningsrubrik"/>
          </w:pPr>
          <w:r>
            <w:t>Innehållsförteckning</w:t>
          </w:r>
        </w:p>
        <w:p w14:paraId="2E0DDC63" w14:textId="77D0869B" w:rsidR="0054544D" w:rsidRDefault="008D147E">
          <w:pPr>
            <w:pStyle w:val="Innehll1"/>
            <w:tabs>
              <w:tab w:val="left" w:pos="440"/>
              <w:tab w:val="right" w:leader="dot" w:pos="7360"/>
            </w:tabs>
            <w:rPr>
              <w:rFonts w:eastAsiaTheme="minorEastAsia"/>
              <w:noProof/>
              <w:sz w:val="22"/>
              <w:szCs w:val="22"/>
              <w:lang w:eastAsia="sv-SE"/>
            </w:rPr>
          </w:pPr>
          <w:r>
            <w:fldChar w:fldCharType="begin"/>
          </w:r>
          <w:r>
            <w:instrText xml:space="preserve"> TOC \o "1-3" \h \z \u </w:instrText>
          </w:r>
          <w:r>
            <w:fldChar w:fldCharType="separate"/>
          </w:r>
          <w:hyperlink w:anchor="_Toc132980342" w:history="1">
            <w:r w:rsidR="0054544D" w:rsidRPr="000F1A95">
              <w:rPr>
                <w:rStyle w:val="Hyperlnk"/>
                <w:noProof/>
              </w:rPr>
              <w:t>1.</w:t>
            </w:r>
            <w:r w:rsidR="0054544D">
              <w:rPr>
                <w:rFonts w:eastAsiaTheme="minorEastAsia"/>
                <w:noProof/>
                <w:sz w:val="22"/>
                <w:szCs w:val="22"/>
                <w:lang w:eastAsia="sv-SE"/>
              </w:rPr>
              <w:tab/>
            </w:r>
            <w:r w:rsidR="0054544D" w:rsidRPr="000F1A95">
              <w:rPr>
                <w:rStyle w:val="Hyperlnk"/>
                <w:noProof/>
              </w:rPr>
              <w:t>Inledning</w:t>
            </w:r>
            <w:r w:rsidR="0054544D">
              <w:rPr>
                <w:noProof/>
                <w:webHidden/>
              </w:rPr>
              <w:tab/>
            </w:r>
            <w:r w:rsidR="0054544D">
              <w:rPr>
                <w:noProof/>
                <w:webHidden/>
              </w:rPr>
              <w:fldChar w:fldCharType="begin"/>
            </w:r>
            <w:r w:rsidR="0054544D">
              <w:rPr>
                <w:noProof/>
                <w:webHidden/>
              </w:rPr>
              <w:instrText xml:space="preserve"> PAGEREF _Toc132980342 \h </w:instrText>
            </w:r>
            <w:r w:rsidR="0054544D">
              <w:rPr>
                <w:noProof/>
                <w:webHidden/>
              </w:rPr>
            </w:r>
            <w:r w:rsidR="0054544D">
              <w:rPr>
                <w:noProof/>
                <w:webHidden/>
              </w:rPr>
              <w:fldChar w:fldCharType="separate"/>
            </w:r>
            <w:r w:rsidR="0054544D">
              <w:rPr>
                <w:noProof/>
                <w:webHidden/>
              </w:rPr>
              <w:t>3</w:t>
            </w:r>
            <w:r w:rsidR="0054544D">
              <w:rPr>
                <w:noProof/>
                <w:webHidden/>
              </w:rPr>
              <w:fldChar w:fldCharType="end"/>
            </w:r>
          </w:hyperlink>
        </w:p>
        <w:p w14:paraId="64CC8746" w14:textId="0A3D99BE" w:rsidR="0054544D" w:rsidRDefault="00000000">
          <w:pPr>
            <w:pStyle w:val="Innehll1"/>
            <w:tabs>
              <w:tab w:val="left" w:pos="440"/>
              <w:tab w:val="right" w:leader="dot" w:pos="7360"/>
            </w:tabs>
            <w:rPr>
              <w:rFonts w:eastAsiaTheme="minorEastAsia"/>
              <w:noProof/>
              <w:sz w:val="22"/>
              <w:szCs w:val="22"/>
              <w:lang w:eastAsia="sv-SE"/>
            </w:rPr>
          </w:pPr>
          <w:hyperlink w:anchor="_Toc132980343" w:history="1">
            <w:r w:rsidR="0054544D" w:rsidRPr="000F1A95">
              <w:rPr>
                <w:rStyle w:val="Hyperlnk"/>
                <w:noProof/>
              </w:rPr>
              <w:t>2.</w:t>
            </w:r>
            <w:r w:rsidR="0054544D">
              <w:rPr>
                <w:rFonts w:eastAsiaTheme="minorEastAsia"/>
                <w:noProof/>
                <w:sz w:val="22"/>
                <w:szCs w:val="22"/>
                <w:lang w:eastAsia="sv-SE"/>
              </w:rPr>
              <w:tab/>
            </w:r>
            <w:r w:rsidR="0054544D" w:rsidRPr="000F1A95">
              <w:rPr>
                <w:rStyle w:val="Hyperlnk"/>
                <w:noProof/>
              </w:rPr>
              <w:t>Syfte</w:t>
            </w:r>
            <w:r w:rsidR="0054544D">
              <w:rPr>
                <w:noProof/>
                <w:webHidden/>
              </w:rPr>
              <w:tab/>
            </w:r>
            <w:r w:rsidR="0054544D">
              <w:rPr>
                <w:noProof/>
                <w:webHidden/>
              </w:rPr>
              <w:fldChar w:fldCharType="begin"/>
            </w:r>
            <w:r w:rsidR="0054544D">
              <w:rPr>
                <w:noProof/>
                <w:webHidden/>
              </w:rPr>
              <w:instrText xml:space="preserve"> PAGEREF _Toc132980343 \h </w:instrText>
            </w:r>
            <w:r w:rsidR="0054544D">
              <w:rPr>
                <w:noProof/>
                <w:webHidden/>
              </w:rPr>
            </w:r>
            <w:r w:rsidR="0054544D">
              <w:rPr>
                <w:noProof/>
                <w:webHidden/>
              </w:rPr>
              <w:fldChar w:fldCharType="separate"/>
            </w:r>
            <w:r w:rsidR="0054544D">
              <w:rPr>
                <w:noProof/>
                <w:webHidden/>
              </w:rPr>
              <w:t>3</w:t>
            </w:r>
            <w:r w:rsidR="0054544D">
              <w:rPr>
                <w:noProof/>
                <w:webHidden/>
              </w:rPr>
              <w:fldChar w:fldCharType="end"/>
            </w:r>
          </w:hyperlink>
        </w:p>
        <w:p w14:paraId="156E62F2" w14:textId="379C506B" w:rsidR="0054544D" w:rsidRDefault="00000000">
          <w:pPr>
            <w:pStyle w:val="Innehll1"/>
            <w:tabs>
              <w:tab w:val="left" w:pos="440"/>
              <w:tab w:val="right" w:leader="dot" w:pos="7360"/>
            </w:tabs>
            <w:rPr>
              <w:rFonts w:eastAsiaTheme="minorEastAsia"/>
              <w:noProof/>
              <w:sz w:val="22"/>
              <w:szCs w:val="22"/>
              <w:lang w:eastAsia="sv-SE"/>
            </w:rPr>
          </w:pPr>
          <w:hyperlink w:anchor="_Toc132980344" w:history="1">
            <w:r w:rsidR="0054544D" w:rsidRPr="000F1A95">
              <w:rPr>
                <w:rStyle w:val="Hyperlnk"/>
                <w:noProof/>
              </w:rPr>
              <w:t>3.</w:t>
            </w:r>
            <w:r w:rsidR="0054544D">
              <w:rPr>
                <w:rFonts w:eastAsiaTheme="minorEastAsia"/>
                <w:noProof/>
                <w:sz w:val="22"/>
                <w:szCs w:val="22"/>
                <w:lang w:eastAsia="sv-SE"/>
              </w:rPr>
              <w:tab/>
            </w:r>
            <w:r w:rsidR="0054544D" w:rsidRPr="000F1A95">
              <w:rPr>
                <w:rStyle w:val="Hyperlnk"/>
                <w:noProof/>
              </w:rPr>
              <w:t>Tillämpningsområden</w:t>
            </w:r>
            <w:r w:rsidR="0054544D">
              <w:rPr>
                <w:noProof/>
                <w:webHidden/>
              </w:rPr>
              <w:tab/>
            </w:r>
            <w:r w:rsidR="0054544D">
              <w:rPr>
                <w:noProof/>
                <w:webHidden/>
              </w:rPr>
              <w:fldChar w:fldCharType="begin"/>
            </w:r>
            <w:r w:rsidR="0054544D">
              <w:rPr>
                <w:noProof/>
                <w:webHidden/>
              </w:rPr>
              <w:instrText xml:space="preserve"> PAGEREF _Toc132980344 \h </w:instrText>
            </w:r>
            <w:r w:rsidR="0054544D">
              <w:rPr>
                <w:noProof/>
                <w:webHidden/>
              </w:rPr>
            </w:r>
            <w:r w:rsidR="0054544D">
              <w:rPr>
                <w:noProof/>
                <w:webHidden/>
              </w:rPr>
              <w:fldChar w:fldCharType="separate"/>
            </w:r>
            <w:r w:rsidR="0054544D">
              <w:rPr>
                <w:noProof/>
                <w:webHidden/>
              </w:rPr>
              <w:t>3</w:t>
            </w:r>
            <w:r w:rsidR="0054544D">
              <w:rPr>
                <w:noProof/>
                <w:webHidden/>
              </w:rPr>
              <w:fldChar w:fldCharType="end"/>
            </w:r>
          </w:hyperlink>
        </w:p>
        <w:p w14:paraId="46D6A193" w14:textId="04EFB4E0" w:rsidR="0054544D" w:rsidRDefault="00000000">
          <w:pPr>
            <w:pStyle w:val="Innehll1"/>
            <w:tabs>
              <w:tab w:val="left" w:pos="440"/>
              <w:tab w:val="right" w:leader="dot" w:pos="7360"/>
            </w:tabs>
            <w:rPr>
              <w:rFonts w:eastAsiaTheme="minorEastAsia"/>
              <w:noProof/>
              <w:sz w:val="22"/>
              <w:szCs w:val="22"/>
              <w:lang w:eastAsia="sv-SE"/>
            </w:rPr>
          </w:pPr>
          <w:hyperlink w:anchor="_Toc132980345" w:history="1">
            <w:r w:rsidR="0054544D" w:rsidRPr="000F1A95">
              <w:rPr>
                <w:rStyle w:val="Hyperlnk"/>
                <w:noProof/>
              </w:rPr>
              <w:t>4.</w:t>
            </w:r>
            <w:r w:rsidR="0054544D">
              <w:rPr>
                <w:rFonts w:eastAsiaTheme="minorEastAsia"/>
                <w:noProof/>
                <w:sz w:val="22"/>
                <w:szCs w:val="22"/>
                <w:lang w:eastAsia="sv-SE"/>
              </w:rPr>
              <w:tab/>
            </w:r>
            <w:r w:rsidR="0054544D" w:rsidRPr="000F1A95">
              <w:rPr>
                <w:rStyle w:val="Hyperlnk"/>
                <w:noProof/>
              </w:rPr>
              <w:t>Attestens innehåll</w:t>
            </w:r>
            <w:r w:rsidR="0054544D">
              <w:rPr>
                <w:noProof/>
                <w:webHidden/>
              </w:rPr>
              <w:tab/>
            </w:r>
            <w:r w:rsidR="0054544D">
              <w:rPr>
                <w:noProof/>
                <w:webHidden/>
              </w:rPr>
              <w:fldChar w:fldCharType="begin"/>
            </w:r>
            <w:r w:rsidR="0054544D">
              <w:rPr>
                <w:noProof/>
                <w:webHidden/>
              </w:rPr>
              <w:instrText xml:space="preserve"> PAGEREF _Toc132980345 \h </w:instrText>
            </w:r>
            <w:r w:rsidR="0054544D">
              <w:rPr>
                <w:noProof/>
                <w:webHidden/>
              </w:rPr>
            </w:r>
            <w:r w:rsidR="0054544D">
              <w:rPr>
                <w:noProof/>
                <w:webHidden/>
              </w:rPr>
              <w:fldChar w:fldCharType="separate"/>
            </w:r>
            <w:r w:rsidR="0054544D">
              <w:rPr>
                <w:noProof/>
                <w:webHidden/>
              </w:rPr>
              <w:t>3</w:t>
            </w:r>
            <w:r w:rsidR="0054544D">
              <w:rPr>
                <w:noProof/>
                <w:webHidden/>
              </w:rPr>
              <w:fldChar w:fldCharType="end"/>
            </w:r>
          </w:hyperlink>
        </w:p>
        <w:p w14:paraId="33015F11" w14:textId="5F0CD100" w:rsidR="0054544D" w:rsidRDefault="00000000">
          <w:pPr>
            <w:pStyle w:val="Innehll2"/>
            <w:tabs>
              <w:tab w:val="left" w:pos="880"/>
              <w:tab w:val="right" w:leader="dot" w:pos="7360"/>
            </w:tabs>
            <w:rPr>
              <w:rFonts w:eastAsiaTheme="minorEastAsia"/>
              <w:noProof/>
              <w:sz w:val="22"/>
              <w:szCs w:val="22"/>
              <w:lang w:eastAsia="sv-SE"/>
            </w:rPr>
          </w:pPr>
          <w:hyperlink w:anchor="_Toc132980346" w:history="1">
            <w:r w:rsidR="0054544D" w:rsidRPr="000F1A95">
              <w:rPr>
                <w:rStyle w:val="Hyperlnk"/>
                <w:noProof/>
              </w:rPr>
              <w:t>4.1.</w:t>
            </w:r>
            <w:r w:rsidR="0054544D">
              <w:rPr>
                <w:rFonts w:eastAsiaTheme="minorEastAsia"/>
                <w:noProof/>
                <w:sz w:val="22"/>
                <w:szCs w:val="22"/>
                <w:lang w:eastAsia="sv-SE"/>
              </w:rPr>
              <w:tab/>
            </w:r>
            <w:r w:rsidR="0054544D" w:rsidRPr="000F1A95">
              <w:rPr>
                <w:rStyle w:val="Hyperlnk"/>
                <w:noProof/>
              </w:rPr>
              <w:t>Mottagningsattest (utförare)</w:t>
            </w:r>
            <w:r w:rsidR="0054544D">
              <w:rPr>
                <w:noProof/>
                <w:webHidden/>
              </w:rPr>
              <w:tab/>
            </w:r>
            <w:r w:rsidR="0054544D">
              <w:rPr>
                <w:noProof/>
                <w:webHidden/>
              </w:rPr>
              <w:fldChar w:fldCharType="begin"/>
            </w:r>
            <w:r w:rsidR="0054544D">
              <w:rPr>
                <w:noProof/>
                <w:webHidden/>
              </w:rPr>
              <w:instrText xml:space="preserve"> PAGEREF _Toc132980346 \h </w:instrText>
            </w:r>
            <w:r w:rsidR="0054544D">
              <w:rPr>
                <w:noProof/>
                <w:webHidden/>
              </w:rPr>
            </w:r>
            <w:r w:rsidR="0054544D">
              <w:rPr>
                <w:noProof/>
                <w:webHidden/>
              </w:rPr>
              <w:fldChar w:fldCharType="separate"/>
            </w:r>
            <w:r w:rsidR="0054544D">
              <w:rPr>
                <w:noProof/>
                <w:webHidden/>
              </w:rPr>
              <w:t>4</w:t>
            </w:r>
            <w:r w:rsidR="0054544D">
              <w:rPr>
                <w:noProof/>
                <w:webHidden/>
              </w:rPr>
              <w:fldChar w:fldCharType="end"/>
            </w:r>
          </w:hyperlink>
        </w:p>
        <w:p w14:paraId="56A8E0C6" w14:textId="20035D44" w:rsidR="0054544D" w:rsidRDefault="00000000">
          <w:pPr>
            <w:pStyle w:val="Innehll2"/>
            <w:tabs>
              <w:tab w:val="left" w:pos="880"/>
              <w:tab w:val="right" w:leader="dot" w:pos="7360"/>
            </w:tabs>
            <w:rPr>
              <w:rFonts w:eastAsiaTheme="minorEastAsia"/>
              <w:noProof/>
              <w:sz w:val="22"/>
              <w:szCs w:val="22"/>
              <w:lang w:eastAsia="sv-SE"/>
            </w:rPr>
          </w:pPr>
          <w:hyperlink w:anchor="_Toc132980347" w:history="1">
            <w:r w:rsidR="0054544D" w:rsidRPr="000F1A95">
              <w:rPr>
                <w:rStyle w:val="Hyperlnk"/>
                <w:noProof/>
              </w:rPr>
              <w:t>4.2.</w:t>
            </w:r>
            <w:r w:rsidR="0054544D">
              <w:rPr>
                <w:rFonts w:eastAsiaTheme="minorEastAsia"/>
                <w:noProof/>
                <w:sz w:val="22"/>
                <w:szCs w:val="22"/>
                <w:lang w:eastAsia="sv-SE"/>
              </w:rPr>
              <w:tab/>
            </w:r>
            <w:r w:rsidR="0054544D" w:rsidRPr="000F1A95">
              <w:rPr>
                <w:rStyle w:val="Hyperlnk"/>
                <w:noProof/>
              </w:rPr>
              <w:t>Beslutsattest (godkännare)</w:t>
            </w:r>
            <w:r w:rsidR="0054544D">
              <w:rPr>
                <w:noProof/>
                <w:webHidden/>
              </w:rPr>
              <w:tab/>
            </w:r>
            <w:r w:rsidR="0054544D">
              <w:rPr>
                <w:noProof/>
                <w:webHidden/>
              </w:rPr>
              <w:fldChar w:fldCharType="begin"/>
            </w:r>
            <w:r w:rsidR="0054544D">
              <w:rPr>
                <w:noProof/>
                <w:webHidden/>
              </w:rPr>
              <w:instrText xml:space="preserve"> PAGEREF _Toc132980347 \h </w:instrText>
            </w:r>
            <w:r w:rsidR="0054544D">
              <w:rPr>
                <w:noProof/>
                <w:webHidden/>
              </w:rPr>
            </w:r>
            <w:r w:rsidR="0054544D">
              <w:rPr>
                <w:noProof/>
                <w:webHidden/>
              </w:rPr>
              <w:fldChar w:fldCharType="separate"/>
            </w:r>
            <w:r w:rsidR="0054544D">
              <w:rPr>
                <w:noProof/>
                <w:webHidden/>
              </w:rPr>
              <w:t>4</w:t>
            </w:r>
            <w:r w:rsidR="0054544D">
              <w:rPr>
                <w:noProof/>
                <w:webHidden/>
              </w:rPr>
              <w:fldChar w:fldCharType="end"/>
            </w:r>
          </w:hyperlink>
        </w:p>
        <w:p w14:paraId="27C3DE5A" w14:textId="1AFC0FC3" w:rsidR="0054544D" w:rsidRDefault="00000000">
          <w:pPr>
            <w:pStyle w:val="Innehll2"/>
            <w:tabs>
              <w:tab w:val="left" w:pos="880"/>
              <w:tab w:val="right" w:leader="dot" w:pos="7360"/>
            </w:tabs>
            <w:rPr>
              <w:rFonts w:eastAsiaTheme="minorEastAsia"/>
              <w:noProof/>
              <w:sz w:val="22"/>
              <w:szCs w:val="22"/>
              <w:lang w:eastAsia="sv-SE"/>
            </w:rPr>
          </w:pPr>
          <w:hyperlink w:anchor="_Toc132980348" w:history="1">
            <w:r w:rsidR="0054544D" w:rsidRPr="000F1A95">
              <w:rPr>
                <w:rStyle w:val="Hyperlnk"/>
                <w:noProof/>
              </w:rPr>
              <w:t>4.3.</w:t>
            </w:r>
            <w:r w:rsidR="0054544D">
              <w:rPr>
                <w:rFonts w:eastAsiaTheme="minorEastAsia"/>
                <w:noProof/>
                <w:sz w:val="22"/>
                <w:szCs w:val="22"/>
                <w:lang w:eastAsia="sv-SE"/>
              </w:rPr>
              <w:tab/>
            </w:r>
            <w:r w:rsidR="0054544D" w:rsidRPr="000F1A95">
              <w:rPr>
                <w:rStyle w:val="Hyperlnk"/>
                <w:noProof/>
              </w:rPr>
              <w:t>Behörighetsattest</w:t>
            </w:r>
            <w:r w:rsidR="0054544D">
              <w:rPr>
                <w:noProof/>
                <w:webHidden/>
              </w:rPr>
              <w:tab/>
            </w:r>
            <w:r w:rsidR="0054544D">
              <w:rPr>
                <w:noProof/>
                <w:webHidden/>
              </w:rPr>
              <w:fldChar w:fldCharType="begin"/>
            </w:r>
            <w:r w:rsidR="0054544D">
              <w:rPr>
                <w:noProof/>
                <w:webHidden/>
              </w:rPr>
              <w:instrText xml:space="preserve"> PAGEREF _Toc132980348 \h </w:instrText>
            </w:r>
            <w:r w:rsidR="0054544D">
              <w:rPr>
                <w:noProof/>
                <w:webHidden/>
              </w:rPr>
            </w:r>
            <w:r w:rsidR="0054544D">
              <w:rPr>
                <w:noProof/>
                <w:webHidden/>
              </w:rPr>
              <w:fldChar w:fldCharType="separate"/>
            </w:r>
            <w:r w:rsidR="0054544D">
              <w:rPr>
                <w:noProof/>
                <w:webHidden/>
              </w:rPr>
              <w:t>4</w:t>
            </w:r>
            <w:r w:rsidR="0054544D">
              <w:rPr>
                <w:noProof/>
                <w:webHidden/>
              </w:rPr>
              <w:fldChar w:fldCharType="end"/>
            </w:r>
          </w:hyperlink>
        </w:p>
        <w:p w14:paraId="2035F50B" w14:textId="520BF642" w:rsidR="0054544D" w:rsidRDefault="00000000">
          <w:pPr>
            <w:pStyle w:val="Innehll1"/>
            <w:tabs>
              <w:tab w:val="left" w:pos="440"/>
              <w:tab w:val="right" w:leader="dot" w:pos="7360"/>
            </w:tabs>
            <w:rPr>
              <w:rFonts w:eastAsiaTheme="minorEastAsia"/>
              <w:noProof/>
              <w:sz w:val="22"/>
              <w:szCs w:val="22"/>
              <w:lang w:eastAsia="sv-SE"/>
            </w:rPr>
          </w:pPr>
          <w:hyperlink w:anchor="_Toc132980349" w:history="1">
            <w:r w:rsidR="0054544D" w:rsidRPr="000F1A95">
              <w:rPr>
                <w:rStyle w:val="Hyperlnk"/>
                <w:noProof/>
              </w:rPr>
              <w:t>5.</w:t>
            </w:r>
            <w:r w:rsidR="0054544D">
              <w:rPr>
                <w:rFonts w:eastAsiaTheme="minorEastAsia"/>
                <w:noProof/>
                <w:sz w:val="22"/>
                <w:szCs w:val="22"/>
                <w:lang w:eastAsia="sv-SE"/>
              </w:rPr>
              <w:tab/>
            </w:r>
            <w:r w:rsidR="0054544D" w:rsidRPr="000F1A95">
              <w:rPr>
                <w:rStyle w:val="Hyperlnk"/>
                <w:noProof/>
              </w:rPr>
              <w:t>Nämndens ansvar</w:t>
            </w:r>
            <w:r w:rsidR="0054544D">
              <w:rPr>
                <w:noProof/>
                <w:webHidden/>
              </w:rPr>
              <w:tab/>
            </w:r>
            <w:r w:rsidR="0054544D">
              <w:rPr>
                <w:noProof/>
                <w:webHidden/>
              </w:rPr>
              <w:fldChar w:fldCharType="begin"/>
            </w:r>
            <w:r w:rsidR="0054544D">
              <w:rPr>
                <w:noProof/>
                <w:webHidden/>
              </w:rPr>
              <w:instrText xml:space="preserve"> PAGEREF _Toc132980349 \h </w:instrText>
            </w:r>
            <w:r w:rsidR="0054544D">
              <w:rPr>
                <w:noProof/>
                <w:webHidden/>
              </w:rPr>
            </w:r>
            <w:r w:rsidR="0054544D">
              <w:rPr>
                <w:noProof/>
                <w:webHidden/>
              </w:rPr>
              <w:fldChar w:fldCharType="separate"/>
            </w:r>
            <w:r w:rsidR="0054544D">
              <w:rPr>
                <w:noProof/>
                <w:webHidden/>
              </w:rPr>
              <w:t>4</w:t>
            </w:r>
            <w:r w:rsidR="0054544D">
              <w:rPr>
                <w:noProof/>
                <w:webHidden/>
              </w:rPr>
              <w:fldChar w:fldCharType="end"/>
            </w:r>
          </w:hyperlink>
        </w:p>
        <w:p w14:paraId="51067260" w14:textId="7A80A8D4" w:rsidR="0054544D" w:rsidRDefault="00000000">
          <w:pPr>
            <w:pStyle w:val="Innehll1"/>
            <w:tabs>
              <w:tab w:val="left" w:pos="440"/>
              <w:tab w:val="right" w:leader="dot" w:pos="7360"/>
            </w:tabs>
            <w:rPr>
              <w:rFonts w:eastAsiaTheme="minorEastAsia"/>
              <w:noProof/>
              <w:sz w:val="22"/>
              <w:szCs w:val="22"/>
              <w:lang w:eastAsia="sv-SE"/>
            </w:rPr>
          </w:pPr>
          <w:hyperlink w:anchor="_Toc132980350" w:history="1">
            <w:r w:rsidR="0054544D" w:rsidRPr="000F1A95">
              <w:rPr>
                <w:rStyle w:val="Hyperlnk"/>
                <w:noProof/>
              </w:rPr>
              <w:t>6.</w:t>
            </w:r>
            <w:r w:rsidR="0054544D">
              <w:rPr>
                <w:rFonts w:eastAsiaTheme="minorEastAsia"/>
                <w:noProof/>
                <w:sz w:val="22"/>
                <w:szCs w:val="22"/>
                <w:lang w:eastAsia="sv-SE"/>
              </w:rPr>
              <w:tab/>
            </w:r>
            <w:r w:rsidR="0054544D" w:rsidRPr="000F1A95">
              <w:rPr>
                <w:rStyle w:val="Hyperlnk"/>
                <w:noProof/>
              </w:rPr>
              <w:t>Attestuppdrag</w:t>
            </w:r>
            <w:r w:rsidR="0054544D">
              <w:rPr>
                <w:noProof/>
                <w:webHidden/>
              </w:rPr>
              <w:tab/>
            </w:r>
            <w:r w:rsidR="0054544D">
              <w:rPr>
                <w:noProof/>
                <w:webHidden/>
              </w:rPr>
              <w:fldChar w:fldCharType="begin"/>
            </w:r>
            <w:r w:rsidR="0054544D">
              <w:rPr>
                <w:noProof/>
                <w:webHidden/>
              </w:rPr>
              <w:instrText xml:space="preserve"> PAGEREF _Toc132980350 \h </w:instrText>
            </w:r>
            <w:r w:rsidR="0054544D">
              <w:rPr>
                <w:noProof/>
                <w:webHidden/>
              </w:rPr>
            </w:r>
            <w:r w:rsidR="0054544D">
              <w:rPr>
                <w:noProof/>
                <w:webHidden/>
              </w:rPr>
              <w:fldChar w:fldCharType="separate"/>
            </w:r>
            <w:r w:rsidR="0054544D">
              <w:rPr>
                <w:noProof/>
                <w:webHidden/>
              </w:rPr>
              <w:t>5</w:t>
            </w:r>
            <w:r w:rsidR="0054544D">
              <w:rPr>
                <w:noProof/>
                <w:webHidden/>
              </w:rPr>
              <w:fldChar w:fldCharType="end"/>
            </w:r>
          </w:hyperlink>
        </w:p>
        <w:p w14:paraId="7F5E9C5F" w14:textId="74209FF4" w:rsidR="0054544D" w:rsidRDefault="00000000">
          <w:pPr>
            <w:pStyle w:val="Innehll1"/>
            <w:tabs>
              <w:tab w:val="left" w:pos="440"/>
              <w:tab w:val="right" w:leader="dot" w:pos="7360"/>
            </w:tabs>
            <w:rPr>
              <w:rFonts w:eastAsiaTheme="minorEastAsia"/>
              <w:noProof/>
              <w:sz w:val="22"/>
              <w:szCs w:val="22"/>
              <w:lang w:eastAsia="sv-SE"/>
            </w:rPr>
          </w:pPr>
          <w:hyperlink w:anchor="_Toc132980351" w:history="1">
            <w:r w:rsidR="0054544D" w:rsidRPr="000F1A95">
              <w:rPr>
                <w:rStyle w:val="Hyperlnk"/>
                <w:noProof/>
              </w:rPr>
              <w:t>7.</w:t>
            </w:r>
            <w:r w:rsidR="0054544D">
              <w:rPr>
                <w:rFonts w:eastAsiaTheme="minorEastAsia"/>
                <w:noProof/>
                <w:sz w:val="22"/>
                <w:szCs w:val="22"/>
                <w:lang w:eastAsia="sv-SE"/>
              </w:rPr>
              <w:tab/>
            </w:r>
            <w:r w:rsidR="0054544D" w:rsidRPr="000F1A95">
              <w:rPr>
                <w:rStyle w:val="Hyperlnk"/>
                <w:noProof/>
              </w:rPr>
              <w:t>Jäv</w:t>
            </w:r>
            <w:r w:rsidR="0054544D">
              <w:rPr>
                <w:noProof/>
                <w:webHidden/>
              </w:rPr>
              <w:tab/>
            </w:r>
            <w:r w:rsidR="0054544D">
              <w:rPr>
                <w:noProof/>
                <w:webHidden/>
              </w:rPr>
              <w:fldChar w:fldCharType="begin"/>
            </w:r>
            <w:r w:rsidR="0054544D">
              <w:rPr>
                <w:noProof/>
                <w:webHidden/>
              </w:rPr>
              <w:instrText xml:space="preserve"> PAGEREF _Toc132980351 \h </w:instrText>
            </w:r>
            <w:r w:rsidR="0054544D">
              <w:rPr>
                <w:noProof/>
                <w:webHidden/>
              </w:rPr>
            </w:r>
            <w:r w:rsidR="0054544D">
              <w:rPr>
                <w:noProof/>
                <w:webHidden/>
              </w:rPr>
              <w:fldChar w:fldCharType="separate"/>
            </w:r>
            <w:r w:rsidR="0054544D">
              <w:rPr>
                <w:noProof/>
                <w:webHidden/>
              </w:rPr>
              <w:t>5</w:t>
            </w:r>
            <w:r w:rsidR="0054544D">
              <w:rPr>
                <w:noProof/>
                <w:webHidden/>
              </w:rPr>
              <w:fldChar w:fldCharType="end"/>
            </w:r>
          </w:hyperlink>
        </w:p>
        <w:p w14:paraId="72FC4036" w14:textId="6BA1DDFF" w:rsidR="0042519F" w:rsidRDefault="008D147E">
          <w:r>
            <w:rPr>
              <w:b/>
              <w:bCs/>
              <w:noProof/>
            </w:rPr>
            <w:fldChar w:fldCharType="end"/>
          </w:r>
        </w:p>
      </w:sdtContent>
    </w:sdt>
    <w:p w14:paraId="3C27AA5C" w14:textId="4B265665" w:rsidR="0042519F" w:rsidRPr="0042519F" w:rsidRDefault="0042519F" w:rsidP="0042519F">
      <w:pPr>
        <w:rPr>
          <w:color w:val="231F20"/>
        </w:rPr>
      </w:pPr>
    </w:p>
    <w:p w14:paraId="60A39FF7" w14:textId="77777777" w:rsidR="002012B1" w:rsidRDefault="002012B1">
      <w:pPr>
        <w:rPr>
          <w:color w:val="231F20"/>
        </w:rPr>
      </w:pPr>
    </w:p>
    <w:p w14:paraId="3352D6E8" w14:textId="77777777" w:rsidR="002012B1" w:rsidRDefault="002012B1">
      <w:pPr>
        <w:rPr>
          <w:color w:val="231F20"/>
        </w:rPr>
      </w:pPr>
    </w:p>
    <w:p w14:paraId="2A3BD86F" w14:textId="77777777" w:rsidR="002012B1" w:rsidRDefault="002012B1">
      <w:pPr>
        <w:rPr>
          <w:color w:val="231F20"/>
        </w:rPr>
      </w:pPr>
    </w:p>
    <w:p w14:paraId="5355700F" w14:textId="77777777" w:rsidR="002012B1" w:rsidRDefault="002012B1">
      <w:pPr>
        <w:rPr>
          <w:color w:val="231F20"/>
        </w:rPr>
      </w:pPr>
    </w:p>
    <w:p w14:paraId="424228B2" w14:textId="77777777" w:rsidR="002012B1" w:rsidRDefault="002012B1">
      <w:pPr>
        <w:rPr>
          <w:color w:val="231F20"/>
        </w:rPr>
      </w:pPr>
    </w:p>
    <w:p w14:paraId="0DFE43D6" w14:textId="77777777" w:rsidR="002012B1" w:rsidRDefault="002012B1">
      <w:pPr>
        <w:rPr>
          <w:color w:val="231F20"/>
        </w:rPr>
      </w:pPr>
    </w:p>
    <w:p w14:paraId="536802B8" w14:textId="77777777" w:rsidR="002012B1" w:rsidRDefault="002012B1">
      <w:pPr>
        <w:rPr>
          <w:color w:val="231F20"/>
        </w:rPr>
      </w:pPr>
    </w:p>
    <w:p w14:paraId="3CF659C4" w14:textId="77777777" w:rsidR="002012B1" w:rsidRDefault="002012B1">
      <w:pPr>
        <w:rPr>
          <w:color w:val="231F20"/>
        </w:rPr>
      </w:pPr>
    </w:p>
    <w:p w14:paraId="5EA37435" w14:textId="77777777" w:rsidR="002012B1" w:rsidRDefault="002012B1">
      <w:pPr>
        <w:rPr>
          <w:color w:val="231F20"/>
        </w:rPr>
      </w:pPr>
    </w:p>
    <w:p w14:paraId="0EBA3D65" w14:textId="529CD64D" w:rsidR="002012B1" w:rsidRDefault="002012B1">
      <w:pPr>
        <w:rPr>
          <w:color w:val="231F20"/>
        </w:rPr>
      </w:pPr>
    </w:p>
    <w:p w14:paraId="65D63571" w14:textId="1C5079CA" w:rsidR="005C5DE3" w:rsidRDefault="005C5DE3">
      <w:pPr>
        <w:rPr>
          <w:color w:val="231F20"/>
        </w:rPr>
      </w:pPr>
    </w:p>
    <w:p w14:paraId="565D0430" w14:textId="49767C0E" w:rsidR="005C5DE3" w:rsidRDefault="005C5DE3">
      <w:pPr>
        <w:rPr>
          <w:color w:val="231F20"/>
        </w:rPr>
      </w:pPr>
    </w:p>
    <w:p w14:paraId="6181FE06" w14:textId="765D9EAB" w:rsidR="005C5DE3" w:rsidRDefault="005C5DE3">
      <w:pPr>
        <w:rPr>
          <w:color w:val="231F20"/>
        </w:rPr>
      </w:pPr>
    </w:p>
    <w:p w14:paraId="4BC6D242" w14:textId="77777777" w:rsidR="005C5DE3" w:rsidRDefault="005C5DE3" w:rsidP="005C5DE3">
      <w:pPr>
        <w:rPr>
          <w:color w:val="231F20"/>
        </w:rPr>
      </w:pPr>
      <w:r>
        <w:rPr>
          <w:color w:val="231F20"/>
        </w:rPr>
        <w:br w:type="page"/>
      </w:r>
    </w:p>
    <w:p w14:paraId="31733CA2" w14:textId="47D61CD9" w:rsidR="003E0F0A" w:rsidRPr="006F52BF" w:rsidRDefault="003E0F0A" w:rsidP="001A7661">
      <w:pPr>
        <w:pStyle w:val="Rubrik1"/>
        <w:numPr>
          <w:ilvl w:val="0"/>
          <w:numId w:val="15"/>
        </w:numPr>
      </w:pPr>
      <w:bookmarkStart w:id="0" w:name="_Toc132980342"/>
      <w:bookmarkStart w:id="1" w:name="_Hlk109741506"/>
      <w:r w:rsidRPr="006F52BF">
        <w:lastRenderedPageBreak/>
        <w:t>Inledning</w:t>
      </w:r>
      <w:bookmarkEnd w:id="0"/>
    </w:p>
    <w:p w14:paraId="2CE9E892" w14:textId="769D40DF" w:rsidR="003E0F0A" w:rsidRPr="00D40C5A" w:rsidRDefault="003E0F0A" w:rsidP="003E0F0A">
      <w:pPr>
        <w:pStyle w:val="Liststycke"/>
        <w:ind w:left="360"/>
      </w:pPr>
      <w:r>
        <w:t>De</w:t>
      </w:r>
      <w:r w:rsidR="005C5DE3">
        <w:t>ss</w:t>
      </w:r>
      <w:r>
        <w:t xml:space="preserve">a </w:t>
      </w:r>
      <w:r w:rsidR="00317D5A">
        <w:t>regler</w:t>
      </w:r>
      <w:r>
        <w:t xml:space="preserve"> styr ansvars- och arbetsfördelningen i kommunen </w:t>
      </w:r>
      <w:r w:rsidR="00B81876">
        <w:t xml:space="preserve">vad </w:t>
      </w:r>
      <w:r w:rsidR="00D40C5A">
        <w:t xml:space="preserve">gäller </w:t>
      </w:r>
      <w:r>
        <w:t>attest</w:t>
      </w:r>
      <w:r w:rsidR="00D40C5A">
        <w:t xml:space="preserve"> av </w:t>
      </w:r>
      <w:r>
        <w:t xml:space="preserve">ekonomiska transaktioner, medelsförvaltning samt medel som kommunen ålagts eller åtagit sig att förvalta och/eller förmedla. </w:t>
      </w:r>
      <w:r w:rsidRPr="00D40C5A">
        <w:t xml:space="preserve">Rätten att fatta beslut om ekonomiska transaktioner, till exempel rätten att ingå avtal, framgår av nämndens delegeringsordning. </w:t>
      </w:r>
      <w:r w:rsidR="00317D5A" w:rsidRPr="00D40C5A">
        <w:t>Regler</w:t>
      </w:r>
      <w:r w:rsidR="005C5DE3" w:rsidRPr="00D40C5A">
        <w:t>na</w:t>
      </w:r>
      <w:r w:rsidR="00340D03" w:rsidRPr="00D40C5A">
        <w:t xml:space="preserve"> </w:t>
      </w:r>
      <w:r w:rsidR="000B1CFF" w:rsidRPr="00D40C5A">
        <w:t>ska</w:t>
      </w:r>
      <w:r w:rsidRPr="00D40C5A">
        <w:t xml:space="preserve"> ses som ett sammanfattande begrepp för ett antal olika kontrollåtgärder som syftar till att intyg</w:t>
      </w:r>
      <w:r w:rsidR="00D40C5A" w:rsidRPr="00D40C5A">
        <w:t>a</w:t>
      </w:r>
      <w:r w:rsidRPr="00D40C5A">
        <w:t xml:space="preserve"> att något är riktigt. Kommunen ska ha god in</w:t>
      </w:r>
      <w:r w:rsidRPr="00B9741A">
        <w:t xml:space="preserve">tern kontroll och </w:t>
      </w:r>
      <w:r w:rsidR="00371F8C">
        <w:t>attest</w:t>
      </w:r>
      <w:r w:rsidR="00317D5A" w:rsidRPr="00B9741A">
        <w:t>regle</w:t>
      </w:r>
      <w:r w:rsidR="005C5DE3" w:rsidRPr="00B9741A">
        <w:t>rna</w:t>
      </w:r>
      <w:r w:rsidRPr="00B9741A">
        <w:t xml:space="preserve"> är en viktig del i den interna kontrollen för att säkerställa tillämpningen av attester. Transaktioner ska attesteras innan de utförs</w:t>
      </w:r>
      <w:r w:rsidRPr="00D40C5A">
        <w:t>. Huvudregeln är att ingen enskild person själv får hantera en transaktion i alla led, den så kallade två-hands-principen.</w:t>
      </w:r>
    </w:p>
    <w:p w14:paraId="248BFB16" w14:textId="77777777" w:rsidR="003E0F0A" w:rsidRPr="00D40C5A" w:rsidRDefault="003E0F0A" w:rsidP="003E0F0A">
      <w:pPr>
        <w:pStyle w:val="Liststycke"/>
      </w:pPr>
    </w:p>
    <w:p w14:paraId="292C50DD" w14:textId="41BA275B" w:rsidR="003E0F0A" w:rsidRDefault="003E0F0A" w:rsidP="003E0F0A">
      <w:pPr>
        <w:pStyle w:val="Liststycke"/>
        <w:ind w:left="360"/>
      </w:pPr>
      <w:r w:rsidRPr="00D40C5A">
        <w:t>Kommun</w:t>
      </w:r>
      <w:r w:rsidR="00416AC9" w:rsidRPr="00D40C5A">
        <w:t>ens helägda</w:t>
      </w:r>
      <w:r w:rsidRPr="00D40C5A">
        <w:t xml:space="preserve"> bolag</w:t>
      </w:r>
      <w:r w:rsidR="00416AC9" w:rsidRPr="00D40C5A">
        <w:t xml:space="preserve"> </w:t>
      </w:r>
      <w:r w:rsidR="000B1CFF" w:rsidRPr="00D40C5A">
        <w:t>ska</w:t>
      </w:r>
      <w:r w:rsidRPr="00D40C5A">
        <w:t xml:space="preserve"> </w:t>
      </w:r>
      <w:r w:rsidR="00416AC9" w:rsidRPr="00D40C5A">
        <w:t>följa</w:t>
      </w:r>
      <w:r w:rsidRPr="00D40C5A">
        <w:t xml:space="preserve"> kommunens bestämmelser</w:t>
      </w:r>
      <w:r w:rsidR="00416AC9" w:rsidRPr="00D40C5A">
        <w:t>.</w:t>
      </w:r>
    </w:p>
    <w:p w14:paraId="5F11F13D" w14:textId="4474E8E1" w:rsidR="005C5DE3" w:rsidRDefault="005C5DE3" w:rsidP="005C5DE3">
      <w:pPr>
        <w:pStyle w:val="Rubrik1"/>
        <w:numPr>
          <w:ilvl w:val="0"/>
          <w:numId w:val="15"/>
        </w:numPr>
      </w:pPr>
      <w:bookmarkStart w:id="2" w:name="_Toc132980343"/>
      <w:r>
        <w:t>Syfte</w:t>
      </w:r>
      <w:bookmarkEnd w:id="2"/>
    </w:p>
    <w:p w14:paraId="5416EA23" w14:textId="30324C3A" w:rsidR="005C5DE3" w:rsidRPr="005C5DE3" w:rsidRDefault="005C5DE3" w:rsidP="005C5DE3">
      <w:pPr>
        <w:ind w:left="360"/>
      </w:pPr>
      <w:r>
        <w:t>Syftet med attestreglerna är att säkerställa en rättvisande redovisning och motverka oegentligheter.</w:t>
      </w:r>
    </w:p>
    <w:p w14:paraId="317AAD09" w14:textId="7240D6D7" w:rsidR="003E0F0A" w:rsidRDefault="003E0F0A" w:rsidP="001A7661">
      <w:pPr>
        <w:pStyle w:val="Rubrik1"/>
        <w:numPr>
          <w:ilvl w:val="0"/>
          <w:numId w:val="15"/>
        </w:numPr>
      </w:pPr>
      <w:bookmarkStart w:id="3" w:name="_Toc132980344"/>
      <w:r w:rsidRPr="00E43A4D">
        <w:t>Tillämpningsområden</w:t>
      </w:r>
      <w:bookmarkEnd w:id="3"/>
    </w:p>
    <w:p w14:paraId="4A4D104E" w14:textId="45C5C23B" w:rsidR="003E0F0A" w:rsidRDefault="003E0F0A" w:rsidP="003E0F0A">
      <w:pPr>
        <w:ind w:left="360"/>
      </w:pPr>
      <w:r>
        <w:t>D</w:t>
      </w:r>
      <w:r w:rsidR="00B9741A">
        <w:t>ess</w:t>
      </w:r>
      <w:r>
        <w:t xml:space="preserve">a </w:t>
      </w:r>
      <w:r w:rsidR="00317D5A">
        <w:t>regler</w:t>
      </w:r>
      <w:r>
        <w:t xml:space="preserve"> gäller för kommunens externa ekonomiska transaktioner, medelsförvaltning samt medel som kommunen ålagts eller åtagit sig att förvalta och/eller förmedla åt andra juridiska personer.</w:t>
      </w:r>
    </w:p>
    <w:p w14:paraId="0977589B" w14:textId="77777777" w:rsidR="003E0F0A" w:rsidRDefault="003E0F0A" w:rsidP="003E0F0A">
      <w:pPr>
        <w:ind w:left="360"/>
      </w:pPr>
      <w:r>
        <w:t>Exempel på detta är:</w:t>
      </w:r>
    </w:p>
    <w:p w14:paraId="428EE4BC" w14:textId="77777777" w:rsidR="003E0F0A" w:rsidRDefault="003E0F0A" w:rsidP="003E0F0A">
      <w:pPr>
        <w:pStyle w:val="Liststycke"/>
        <w:numPr>
          <w:ilvl w:val="0"/>
          <w:numId w:val="12"/>
        </w:numPr>
        <w:spacing w:after="200" w:line="276" w:lineRule="auto"/>
      </w:pPr>
      <w:r>
        <w:t>Leverantörsfakturor och andra externa betalningar</w:t>
      </w:r>
    </w:p>
    <w:p w14:paraId="7EE9E380" w14:textId="77777777" w:rsidR="003E0F0A" w:rsidRDefault="003E0F0A" w:rsidP="003E0F0A">
      <w:pPr>
        <w:pStyle w:val="Liststycke"/>
        <w:numPr>
          <w:ilvl w:val="0"/>
          <w:numId w:val="12"/>
        </w:numPr>
        <w:spacing w:after="200" w:line="276" w:lineRule="auto"/>
      </w:pPr>
      <w:r>
        <w:t>Löner, arvoden, reseräkningar och andra personalkostnader</w:t>
      </w:r>
    </w:p>
    <w:p w14:paraId="6DC99238" w14:textId="77777777" w:rsidR="003E0F0A" w:rsidRDefault="003E0F0A" w:rsidP="003E0F0A">
      <w:pPr>
        <w:pStyle w:val="Liststycke"/>
        <w:numPr>
          <w:ilvl w:val="0"/>
          <w:numId w:val="12"/>
        </w:numPr>
        <w:spacing w:after="200" w:line="276" w:lineRule="auto"/>
      </w:pPr>
      <w:r>
        <w:t>Kundfakturor, debitering och kreditering av avgifter</w:t>
      </w:r>
    </w:p>
    <w:p w14:paraId="68FB5DC3" w14:textId="07D9D8E4" w:rsidR="003E0F0A" w:rsidRDefault="003E0F0A" w:rsidP="003E0F0A">
      <w:pPr>
        <w:pStyle w:val="Liststycke"/>
        <w:numPr>
          <w:ilvl w:val="0"/>
          <w:numId w:val="12"/>
        </w:numPr>
        <w:spacing w:after="200" w:line="276" w:lineRule="auto"/>
      </w:pPr>
      <w:r>
        <w:t>Placering av likvida medel</w:t>
      </w:r>
    </w:p>
    <w:p w14:paraId="4B626703" w14:textId="78E86883" w:rsidR="003C4042" w:rsidRDefault="003C4042" w:rsidP="003E0F0A">
      <w:pPr>
        <w:pStyle w:val="Liststycke"/>
        <w:numPr>
          <w:ilvl w:val="0"/>
          <w:numId w:val="12"/>
        </w:numPr>
        <w:spacing w:after="200" w:line="276" w:lineRule="auto"/>
      </w:pPr>
      <w:r>
        <w:t>Övriga likvida överföringar</w:t>
      </w:r>
    </w:p>
    <w:p w14:paraId="0A5800CF" w14:textId="77777777" w:rsidR="003E0F0A" w:rsidRDefault="003E0F0A" w:rsidP="003E0F0A">
      <w:pPr>
        <w:pStyle w:val="Liststycke"/>
      </w:pPr>
    </w:p>
    <w:p w14:paraId="6D23C08A" w14:textId="0B16D336" w:rsidR="003E0F0A" w:rsidRDefault="003E0F0A" w:rsidP="003E0F0A">
      <w:pPr>
        <w:pStyle w:val="Liststycke"/>
        <w:ind w:left="360"/>
      </w:pPr>
      <w:r>
        <w:t xml:space="preserve">Betalningsunderlag som skapas i något av kommunens </w:t>
      </w:r>
      <w:r w:rsidR="002C15D4">
        <w:t>för</w:t>
      </w:r>
      <w:r>
        <w:t xml:space="preserve">system </w:t>
      </w:r>
      <w:r w:rsidR="00E32768">
        <w:t>exempelvis renhållning, barnomsorg, omsorg</w:t>
      </w:r>
      <w:r w:rsidR="00BE7444">
        <w:t xml:space="preserve"> </w:t>
      </w:r>
      <w:r>
        <w:t xml:space="preserve">som grundar sig på formella beslut kräver ingen attest. Dock måste systemägarna till varje system som genererar denna typ av betalningsunderlag säkerställa att det finns en god intern kontroll. För dessa system </w:t>
      </w:r>
      <w:r w:rsidR="000B1CFF">
        <w:t>ska</w:t>
      </w:r>
      <w:r>
        <w:t xml:space="preserve"> det finnas en beskrivning av rutiner och hantering av beslut i en </w:t>
      </w:r>
      <w:r w:rsidR="00E32768">
        <w:t>t</w:t>
      </w:r>
      <w:r>
        <w:t xml:space="preserve">illämpningsanvisning. </w:t>
      </w:r>
    </w:p>
    <w:p w14:paraId="0D0DC425" w14:textId="652F4EE0" w:rsidR="003E0F0A" w:rsidRDefault="003E0F0A" w:rsidP="001A7661">
      <w:pPr>
        <w:pStyle w:val="Rubrik1"/>
        <w:numPr>
          <w:ilvl w:val="0"/>
          <w:numId w:val="15"/>
        </w:numPr>
      </w:pPr>
      <w:bookmarkStart w:id="4" w:name="_Toc132980345"/>
      <w:r w:rsidRPr="0084667A">
        <w:t>Attestens innehåll</w:t>
      </w:r>
      <w:bookmarkEnd w:id="4"/>
    </w:p>
    <w:p w14:paraId="642A6E92" w14:textId="3C8233A6" w:rsidR="003E0F0A" w:rsidRDefault="003E0F0A" w:rsidP="003E0F0A">
      <w:pPr>
        <w:pStyle w:val="Liststycke"/>
        <w:ind w:left="360"/>
      </w:pPr>
      <w:r>
        <w:t xml:space="preserve">Attest delas upp i följande moment </w:t>
      </w:r>
      <w:r w:rsidR="00D40C5A">
        <w:t xml:space="preserve">och uppgifter </w:t>
      </w:r>
      <w:r>
        <w:t xml:space="preserve">beroende på vad som </w:t>
      </w:r>
      <w:r w:rsidR="000B1CFF">
        <w:t>ska</w:t>
      </w:r>
      <w:r>
        <w:t xml:space="preserve"> </w:t>
      </w:r>
      <w:r w:rsidR="004714CD">
        <w:t>k</w:t>
      </w:r>
      <w:r>
        <w:t>ontrolleras.</w:t>
      </w:r>
    </w:p>
    <w:p w14:paraId="4AE0BA8B" w14:textId="77777777" w:rsidR="003E0F0A" w:rsidRDefault="003E0F0A" w:rsidP="003E0F0A">
      <w:pPr>
        <w:pStyle w:val="Liststycke"/>
        <w:ind w:left="360"/>
      </w:pPr>
      <w:r>
        <w:t>Alla moment är inte tillämpliga för alla typer av transaktioner.</w:t>
      </w:r>
    </w:p>
    <w:p w14:paraId="2A6148BB" w14:textId="05B1753E" w:rsidR="003E0F0A" w:rsidRPr="00872830" w:rsidRDefault="003E0F0A" w:rsidP="003E0F0A">
      <w:pPr>
        <w:pStyle w:val="Liststycke"/>
        <w:ind w:left="360"/>
        <w:rPr>
          <w:color w:val="FF0000"/>
        </w:rPr>
      </w:pPr>
      <w:r>
        <w:lastRenderedPageBreak/>
        <w:t>Minst två personer ska alltid ha attesterat en transaktion. Mottagningsattest ska alltid utföras av någon annan än beslutsattestanten</w:t>
      </w:r>
      <w:r w:rsidR="001D0096">
        <w:t xml:space="preserve"> (godkännare)</w:t>
      </w:r>
      <w:r>
        <w:t xml:space="preserve">. Vid manuell attest ska behörighetsattest utföras av annan person än mottagnings- och beslutsattestant. </w:t>
      </w:r>
    </w:p>
    <w:p w14:paraId="712FE66D" w14:textId="77777777" w:rsidR="003E0F0A" w:rsidRPr="00903CD3" w:rsidRDefault="003E0F0A" w:rsidP="003E0F0A">
      <w:pPr>
        <w:pStyle w:val="Liststycke"/>
        <w:ind w:left="360"/>
      </w:pPr>
    </w:p>
    <w:p w14:paraId="55A7E227" w14:textId="17CF1A4C" w:rsidR="003E0F0A" w:rsidRDefault="003E0F0A" w:rsidP="001A7661">
      <w:pPr>
        <w:pStyle w:val="Rubrik2"/>
        <w:numPr>
          <w:ilvl w:val="1"/>
          <w:numId w:val="15"/>
        </w:numPr>
      </w:pPr>
      <w:bookmarkStart w:id="5" w:name="_Toc132980346"/>
      <w:r w:rsidRPr="0084667A">
        <w:t>Mottagningsattest</w:t>
      </w:r>
      <w:r>
        <w:t xml:space="preserve"> (utförare)</w:t>
      </w:r>
      <w:bookmarkEnd w:id="5"/>
    </w:p>
    <w:p w14:paraId="249BC411" w14:textId="2F1BBBA5" w:rsidR="003E0F0A" w:rsidRDefault="003E0F0A" w:rsidP="003E0F0A">
      <w:pPr>
        <w:ind w:left="360"/>
      </w:pPr>
      <w:r>
        <w:t>D</w:t>
      </w:r>
      <w:r w:rsidRPr="004D6AC9">
        <w:t>e</w:t>
      </w:r>
      <w:r w:rsidR="00D40C5A">
        <w:t>tt</w:t>
      </w:r>
      <w:r w:rsidRPr="004D6AC9">
        <w:t>a attest</w:t>
      </w:r>
      <w:r w:rsidR="00D40C5A">
        <w:t>moment</w:t>
      </w:r>
      <w:r w:rsidRPr="004D6AC9">
        <w:t xml:space="preserve"> innefattar kontroll av nedanstående</w:t>
      </w:r>
      <w:r>
        <w:t>:</w:t>
      </w:r>
    </w:p>
    <w:p w14:paraId="57CD3C16" w14:textId="77777777" w:rsidR="00683EC5" w:rsidRDefault="00683EC5" w:rsidP="003E0F0A">
      <w:pPr>
        <w:ind w:left="360"/>
      </w:pPr>
    </w:p>
    <w:p w14:paraId="06BD881C" w14:textId="77777777" w:rsidR="003E0F0A" w:rsidRDefault="003E0F0A" w:rsidP="003E0F0A">
      <w:pPr>
        <w:pStyle w:val="Liststycke"/>
        <w:numPr>
          <w:ilvl w:val="0"/>
          <w:numId w:val="12"/>
        </w:numPr>
        <w:spacing w:after="200" w:line="276" w:lineRule="auto"/>
      </w:pPr>
      <w:r>
        <w:t>Kontroll av leverans/prestation mot beställning</w:t>
      </w:r>
    </w:p>
    <w:p w14:paraId="301B5C09" w14:textId="77777777" w:rsidR="003E0F0A" w:rsidRDefault="003E0F0A" w:rsidP="003E0F0A">
      <w:pPr>
        <w:pStyle w:val="Liststycke"/>
        <w:numPr>
          <w:ilvl w:val="0"/>
          <w:numId w:val="12"/>
        </w:numPr>
        <w:spacing w:after="200" w:line="276" w:lineRule="auto"/>
      </w:pPr>
      <w:r>
        <w:t>Kontroll att kvantitet och kvalitet är riktiga</w:t>
      </w:r>
    </w:p>
    <w:p w14:paraId="24A69226" w14:textId="77777777" w:rsidR="003E0F0A" w:rsidRDefault="003E0F0A" w:rsidP="003E0F0A">
      <w:pPr>
        <w:pStyle w:val="Liststycke"/>
        <w:numPr>
          <w:ilvl w:val="0"/>
          <w:numId w:val="12"/>
        </w:numPr>
        <w:spacing w:after="200" w:line="276" w:lineRule="auto"/>
      </w:pPr>
      <w:r>
        <w:t>Kontroll mot avtal, taxa och bidragsregler</w:t>
      </w:r>
    </w:p>
    <w:p w14:paraId="25417D38" w14:textId="4125428A" w:rsidR="003E0F0A" w:rsidRDefault="003E0F0A" w:rsidP="003E0F0A">
      <w:pPr>
        <w:pStyle w:val="Liststycke"/>
        <w:numPr>
          <w:ilvl w:val="0"/>
          <w:numId w:val="12"/>
        </w:numPr>
        <w:spacing w:after="200" w:line="276" w:lineRule="auto"/>
      </w:pPr>
      <w:r>
        <w:t>Kontroll av pris, betalningsvillkor och förfallodag</w:t>
      </w:r>
    </w:p>
    <w:p w14:paraId="4D766CC4" w14:textId="4089B266" w:rsidR="00BB34E8" w:rsidRDefault="00BB34E8" w:rsidP="003E0F0A">
      <w:pPr>
        <w:pStyle w:val="Liststycke"/>
        <w:numPr>
          <w:ilvl w:val="0"/>
          <w:numId w:val="12"/>
        </w:numPr>
        <w:spacing w:after="200" w:line="276" w:lineRule="auto"/>
      </w:pPr>
      <w:r>
        <w:t>Kontroll av bankgiro, plusgiro</w:t>
      </w:r>
    </w:p>
    <w:p w14:paraId="5C6D96C6" w14:textId="77777777" w:rsidR="003E0F0A" w:rsidRDefault="003E0F0A" w:rsidP="003E0F0A">
      <w:pPr>
        <w:pStyle w:val="Liststycke"/>
        <w:numPr>
          <w:ilvl w:val="0"/>
          <w:numId w:val="12"/>
        </w:numPr>
        <w:spacing w:after="200" w:line="276" w:lineRule="auto"/>
      </w:pPr>
      <w:r>
        <w:t>Kontroll av momsbelopp</w:t>
      </w:r>
    </w:p>
    <w:p w14:paraId="733E0411" w14:textId="77777777" w:rsidR="003E0F0A" w:rsidRDefault="003E0F0A" w:rsidP="003E0F0A">
      <w:pPr>
        <w:pStyle w:val="Liststycke"/>
        <w:numPr>
          <w:ilvl w:val="0"/>
          <w:numId w:val="12"/>
        </w:numPr>
        <w:spacing w:after="200" w:line="276" w:lineRule="auto"/>
      </w:pPr>
      <w:r>
        <w:t>Kontroll att bokföring sker vid rätt tidpunkt och i rätt period.</w:t>
      </w:r>
    </w:p>
    <w:p w14:paraId="2D2EEDB9" w14:textId="77777777" w:rsidR="003E0F0A" w:rsidRDefault="003E0F0A" w:rsidP="003E0F0A">
      <w:pPr>
        <w:pStyle w:val="Liststycke"/>
        <w:numPr>
          <w:ilvl w:val="0"/>
          <w:numId w:val="12"/>
        </w:numPr>
        <w:spacing w:after="200" w:line="276" w:lineRule="auto"/>
      </w:pPr>
      <w:r>
        <w:t>Kontroll att</w:t>
      </w:r>
      <w:r w:rsidRPr="00903CD3">
        <w:t xml:space="preserve"> tillräckliga underlag finns för att styrka transaktionen.</w:t>
      </w:r>
    </w:p>
    <w:p w14:paraId="37B002F2" w14:textId="2FF44829" w:rsidR="001A7661" w:rsidRDefault="003E0F0A" w:rsidP="001A7661">
      <w:pPr>
        <w:pStyle w:val="Liststycke"/>
        <w:numPr>
          <w:ilvl w:val="0"/>
          <w:numId w:val="12"/>
        </w:numPr>
        <w:spacing w:after="200" w:line="276" w:lineRule="auto"/>
      </w:pPr>
      <w:r>
        <w:t>Att framföra reklamationer, restnoteringar och andra klagomål till leverantören.</w:t>
      </w:r>
    </w:p>
    <w:p w14:paraId="6DEB36FF" w14:textId="77777777" w:rsidR="003E0F0A" w:rsidRPr="0084667A" w:rsidRDefault="003E0F0A" w:rsidP="003E0F0A">
      <w:pPr>
        <w:pStyle w:val="Liststycke"/>
        <w:ind w:left="2608" w:hanging="1828"/>
      </w:pPr>
      <w:r>
        <w:tab/>
      </w:r>
      <w:r>
        <w:tab/>
      </w:r>
      <w:r>
        <w:tab/>
      </w:r>
      <w:r>
        <w:tab/>
      </w:r>
    </w:p>
    <w:p w14:paraId="73A9D6EF" w14:textId="122808C3" w:rsidR="003E0F0A" w:rsidRDefault="003E0F0A" w:rsidP="001A7661">
      <w:pPr>
        <w:pStyle w:val="Rubrik2"/>
        <w:numPr>
          <w:ilvl w:val="1"/>
          <w:numId w:val="15"/>
        </w:numPr>
      </w:pPr>
      <w:bookmarkStart w:id="6" w:name="_Toc132980347"/>
      <w:r w:rsidRPr="003D5DDD">
        <w:t>Beslutsattest (godkännare)</w:t>
      </w:r>
      <w:bookmarkEnd w:id="6"/>
    </w:p>
    <w:p w14:paraId="55A78A3B" w14:textId="50FB3229" w:rsidR="003E0F0A" w:rsidRDefault="003E0F0A" w:rsidP="003E0F0A">
      <w:pPr>
        <w:pStyle w:val="Liststycke"/>
        <w:ind w:left="360"/>
      </w:pPr>
      <w:r>
        <w:t>D</w:t>
      </w:r>
      <w:r w:rsidR="00D40C5A">
        <w:t>ett</w:t>
      </w:r>
      <w:r>
        <w:t>a attest</w:t>
      </w:r>
      <w:r w:rsidR="00D40C5A">
        <w:t>moment</w:t>
      </w:r>
      <w:r>
        <w:t xml:space="preserve"> innefattar kontroll av nedanstående:</w:t>
      </w:r>
    </w:p>
    <w:p w14:paraId="221A1C73" w14:textId="77777777" w:rsidR="00683EC5" w:rsidRDefault="00683EC5" w:rsidP="003E0F0A">
      <w:pPr>
        <w:pStyle w:val="Liststycke"/>
        <w:ind w:left="360"/>
      </w:pPr>
    </w:p>
    <w:p w14:paraId="3C27DBA7" w14:textId="0EF2F467" w:rsidR="003E0F0A" w:rsidRDefault="003E0F0A" w:rsidP="003E0F0A">
      <w:pPr>
        <w:pStyle w:val="Liststycke"/>
        <w:numPr>
          <w:ilvl w:val="0"/>
          <w:numId w:val="12"/>
        </w:numPr>
        <w:spacing w:after="200" w:line="276" w:lineRule="auto"/>
      </w:pPr>
      <w:r>
        <w:t>Kontroll att rätt kontering gjorts</w:t>
      </w:r>
    </w:p>
    <w:p w14:paraId="4AC03530" w14:textId="77777777" w:rsidR="005F1F2E" w:rsidRDefault="005F1F2E" w:rsidP="005F1F2E">
      <w:pPr>
        <w:pStyle w:val="Liststycke"/>
        <w:numPr>
          <w:ilvl w:val="0"/>
          <w:numId w:val="12"/>
        </w:numPr>
        <w:spacing w:after="200" w:line="276" w:lineRule="auto"/>
      </w:pPr>
      <w:r>
        <w:t>Kontroll mot beslut och budgetanslag</w:t>
      </w:r>
    </w:p>
    <w:p w14:paraId="21569FD8" w14:textId="121909EE" w:rsidR="003E0F0A" w:rsidRPr="001A7661" w:rsidRDefault="003E0F0A" w:rsidP="001A7661">
      <w:pPr>
        <w:pStyle w:val="Rubrik2"/>
        <w:numPr>
          <w:ilvl w:val="1"/>
          <w:numId w:val="15"/>
        </w:numPr>
      </w:pPr>
      <w:bookmarkStart w:id="7" w:name="_Toc132980348"/>
      <w:r w:rsidRPr="001A7661">
        <w:t>Behörighetsattest</w:t>
      </w:r>
      <w:bookmarkEnd w:id="7"/>
    </w:p>
    <w:p w14:paraId="133EE8F4" w14:textId="08A954DF" w:rsidR="003E0F0A" w:rsidRDefault="003E0F0A" w:rsidP="003E0F0A">
      <w:pPr>
        <w:pStyle w:val="Liststycke"/>
        <w:ind w:left="360"/>
      </w:pPr>
      <w:r>
        <w:t>De</w:t>
      </w:r>
      <w:r w:rsidR="00D40C5A">
        <w:t>tt</w:t>
      </w:r>
      <w:r>
        <w:t>a attest</w:t>
      </w:r>
      <w:r w:rsidR="00D40C5A">
        <w:t>moment</w:t>
      </w:r>
      <w:r>
        <w:t xml:space="preserve"> utförs av</w:t>
      </w:r>
      <w:r w:rsidR="005F1F2E">
        <w:t xml:space="preserve"> </w:t>
      </w:r>
      <w:r>
        <w:t>ekonomiavdelning</w:t>
      </w:r>
      <w:r w:rsidR="00FA192D">
        <w:t>en</w:t>
      </w:r>
      <w:r>
        <w:t xml:space="preserve"> och innefattar kontroll av nedanstående:</w:t>
      </w:r>
    </w:p>
    <w:p w14:paraId="6F7B970E" w14:textId="77777777" w:rsidR="003E0F0A" w:rsidRDefault="003E0F0A" w:rsidP="003E0F0A">
      <w:pPr>
        <w:pStyle w:val="Liststycke"/>
        <w:ind w:left="360"/>
      </w:pPr>
    </w:p>
    <w:p w14:paraId="735ED9B0" w14:textId="77777777" w:rsidR="003E0F0A" w:rsidRDefault="003E0F0A" w:rsidP="003E0F0A">
      <w:pPr>
        <w:pStyle w:val="Liststycke"/>
        <w:numPr>
          <w:ilvl w:val="0"/>
          <w:numId w:val="12"/>
        </w:numPr>
        <w:spacing w:after="200" w:line="276" w:lineRule="auto"/>
      </w:pPr>
      <w:r>
        <w:t>Att kontrollera att behöriga personer har attesterat transaktionen och att tillräckligt många attester finns.</w:t>
      </w:r>
    </w:p>
    <w:p w14:paraId="18D21A78" w14:textId="77777777" w:rsidR="003E0F0A" w:rsidRDefault="003E0F0A" w:rsidP="003E0F0A">
      <w:pPr>
        <w:pStyle w:val="Liststycke"/>
        <w:numPr>
          <w:ilvl w:val="0"/>
          <w:numId w:val="12"/>
        </w:numPr>
        <w:spacing w:after="200" w:line="276" w:lineRule="auto"/>
      </w:pPr>
      <w:r>
        <w:t>Kontroll att fakturan eller motsvarande är färdig för betalning</w:t>
      </w:r>
    </w:p>
    <w:p w14:paraId="4F4E25DD" w14:textId="77777777" w:rsidR="003E0F0A" w:rsidRDefault="003E0F0A" w:rsidP="003E0F0A">
      <w:pPr>
        <w:pStyle w:val="Liststycke"/>
        <w:numPr>
          <w:ilvl w:val="0"/>
          <w:numId w:val="12"/>
        </w:numPr>
        <w:spacing w:after="200" w:line="276" w:lineRule="auto"/>
      </w:pPr>
      <w:r>
        <w:t>Kontroll att kontering har skett</w:t>
      </w:r>
    </w:p>
    <w:p w14:paraId="040F78F0" w14:textId="77777777" w:rsidR="003E0F0A" w:rsidRDefault="003E0F0A" w:rsidP="003E0F0A">
      <w:pPr>
        <w:pStyle w:val="Liststycke"/>
        <w:numPr>
          <w:ilvl w:val="0"/>
          <w:numId w:val="12"/>
        </w:numPr>
        <w:spacing w:after="200" w:line="276" w:lineRule="auto"/>
      </w:pPr>
      <w:r>
        <w:t xml:space="preserve">Kontroll att betalningen går till rätt mottagare </w:t>
      </w:r>
    </w:p>
    <w:p w14:paraId="2678ACF7" w14:textId="3887690F" w:rsidR="003E0F0A" w:rsidRPr="001A7661" w:rsidRDefault="003E0F0A" w:rsidP="001A7661">
      <w:pPr>
        <w:pStyle w:val="Rubrik1"/>
        <w:numPr>
          <w:ilvl w:val="0"/>
          <w:numId w:val="15"/>
        </w:numPr>
      </w:pPr>
      <w:bookmarkStart w:id="8" w:name="_Toc132980349"/>
      <w:r w:rsidRPr="001A7661">
        <w:t>Nämndens ansvar</w:t>
      </w:r>
      <w:bookmarkEnd w:id="8"/>
    </w:p>
    <w:p w14:paraId="7E9033CD" w14:textId="7786F80C" w:rsidR="003E0F0A" w:rsidRDefault="003E0F0A" w:rsidP="003E0F0A">
      <w:pPr>
        <w:pStyle w:val="Liststycke"/>
        <w:ind w:left="360"/>
      </w:pPr>
      <w:r>
        <w:t>Det är nämndernas ansvar att se till att bestämmelserna i de</w:t>
      </w:r>
      <w:r w:rsidR="00BB34E8">
        <w:t>ss</w:t>
      </w:r>
      <w:r>
        <w:t xml:space="preserve">a </w:t>
      </w:r>
      <w:r w:rsidR="00317D5A">
        <w:t>regler</w:t>
      </w:r>
      <w:r>
        <w:t xml:space="preserve"> följs och att tillämpliga attestmoment utförs. Attestmomenten är en del i den interna kontrollen och ska utformas så att den interna kontrollen inom nämnderna kan anses vara tillräcklig.</w:t>
      </w:r>
    </w:p>
    <w:p w14:paraId="031CD33B" w14:textId="69627A0C" w:rsidR="004714CD" w:rsidRDefault="003E0F0A" w:rsidP="00A23FD2">
      <w:pPr>
        <w:pStyle w:val="Liststycke"/>
        <w:ind w:left="360"/>
      </w:pPr>
      <w:r>
        <w:t>Attestanterna är var för sig ansvariga för sina respektive åtgärder.</w:t>
      </w:r>
    </w:p>
    <w:p w14:paraId="51565B2D" w14:textId="77777777" w:rsidR="004714CD" w:rsidRDefault="004714CD" w:rsidP="00A23FD2">
      <w:pPr>
        <w:pStyle w:val="Liststycke"/>
        <w:ind w:left="360"/>
      </w:pPr>
    </w:p>
    <w:p w14:paraId="759B730E" w14:textId="6329A269" w:rsidR="00A23FD2" w:rsidRDefault="003E0F0A" w:rsidP="00A23FD2">
      <w:pPr>
        <w:pStyle w:val="Liststycke"/>
        <w:ind w:left="360"/>
      </w:pPr>
      <w:r>
        <w:t xml:space="preserve">Beslutsattestanter </w:t>
      </w:r>
      <w:r w:rsidR="001B3615">
        <w:t xml:space="preserve">(godkännare) </w:t>
      </w:r>
      <w:r>
        <w:t>måste alltid var</w:t>
      </w:r>
      <w:r w:rsidR="00FA192D">
        <w:t>a</w:t>
      </w:r>
      <w:r>
        <w:t xml:space="preserve"> anställda av kommunen. Det normala är att även mottagningsattestanterna </w:t>
      </w:r>
      <w:r w:rsidR="00EB42F7">
        <w:t xml:space="preserve">(utförare) </w:t>
      </w:r>
      <w:r>
        <w:t xml:space="preserve">är anställda av kommunen. Externa mottagningsattestanter </w:t>
      </w:r>
      <w:r w:rsidR="00C66544">
        <w:t>(utförare)</w:t>
      </w:r>
      <w:r w:rsidR="00F70D86">
        <w:t xml:space="preserve"> </w:t>
      </w:r>
      <w:r>
        <w:t>får förekomma i de fall de är anlitade av kommunen att utföra uppdrag i kommunens verksamhet. De externa mottagningsattestanterna</w:t>
      </w:r>
      <w:r w:rsidR="00F70D86">
        <w:t xml:space="preserve"> (utförare)</w:t>
      </w:r>
      <w:r>
        <w:t xml:space="preserve"> får dock aldrig attestera fakturor från den organisation där de är anställda.</w:t>
      </w:r>
    </w:p>
    <w:p w14:paraId="641C8C83" w14:textId="3F6CB4E6" w:rsidR="00A23FD2" w:rsidRPr="001A7661" w:rsidRDefault="00AA231E" w:rsidP="001A7661">
      <w:pPr>
        <w:pStyle w:val="Rubrik1"/>
        <w:numPr>
          <w:ilvl w:val="0"/>
          <w:numId w:val="15"/>
        </w:numPr>
      </w:pPr>
      <w:bookmarkStart w:id="9" w:name="_Toc132980350"/>
      <w:r w:rsidRPr="001A7661">
        <w:t>Attestuppdrag</w:t>
      </w:r>
      <w:bookmarkEnd w:id="9"/>
    </w:p>
    <w:p w14:paraId="599CFDD8" w14:textId="38700F12" w:rsidR="00645575" w:rsidRDefault="00645575" w:rsidP="00B605CB">
      <w:pPr>
        <w:pStyle w:val="Liststycke"/>
        <w:ind w:left="360"/>
      </w:pPr>
      <w:r>
        <w:t>Nämnden ansvarar för att en aktuell förteckning över utsedda</w:t>
      </w:r>
      <w:r w:rsidR="00A23FD2">
        <w:t xml:space="preserve"> </w:t>
      </w:r>
      <w:r w:rsidR="00AE184B">
        <w:t>b</w:t>
      </w:r>
      <w:r>
        <w:t>eslutsattestanter</w:t>
      </w:r>
      <w:r w:rsidR="006B57C6">
        <w:t xml:space="preserve"> (godkännare)</w:t>
      </w:r>
      <w:r>
        <w:t xml:space="preserve"> upprätthålls och finns tillgänglig. För övriga attesttyper krävs ingen förteckning. Av attestförteckningen </w:t>
      </w:r>
      <w:r w:rsidR="000B1CFF">
        <w:t>ska</w:t>
      </w:r>
      <w:r>
        <w:t xml:space="preserve"> tydligt framgå vilka personer som har beslutsattesträtt och hur beslutsattesträtten är kopplad till kodplanen. Den som utser beslutsattestanter</w:t>
      </w:r>
      <w:r w:rsidR="00CB3AB1">
        <w:t xml:space="preserve"> (god</w:t>
      </w:r>
      <w:r w:rsidR="00E75560">
        <w:t xml:space="preserve">kännare) </w:t>
      </w:r>
      <w:r>
        <w:t xml:space="preserve">ska besluta förteckningen och ändringar av denna. </w:t>
      </w:r>
    </w:p>
    <w:p w14:paraId="3DFEE873" w14:textId="77777777" w:rsidR="0054544D" w:rsidRDefault="0054544D" w:rsidP="00B605CB">
      <w:pPr>
        <w:pStyle w:val="Liststycke"/>
        <w:ind w:left="360"/>
      </w:pPr>
    </w:p>
    <w:p w14:paraId="0D8D10C5" w14:textId="6882936D" w:rsidR="00AE184B" w:rsidRDefault="00AE184B" w:rsidP="00B605CB">
      <w:pPr>
        <w:pStyle w:val="Liststycke"/>
        <w:ind w:left="360"/>
      </w:pPr>
      <w:r>
        <w:t xml:space="preserve">Fördelning av olika attestmoment ska vara en naturlig följd av den ansvars- och arbetsfördelning som gäller. Beslutsattest ska utföras av överordnad person för att undvika beroendeförhållanden. Ansvaret </w:t>
      </w:r>
      <w:r w:rsidR="000B1CFF">
        <w:t>ska</w:t>
      </w:r>
      <w:r>
        <w:t xml:space="preserve"> vara odelat och attestuppdragen ska vara personliga. Chefen har alltid yttersta ansvaret för verksamheten.</w:t>
      </w:r>
      <w:r>
        <w:tab/>
      </w:r>
    </w:p>
    <w:p w14:paraId="05C9111C" w14:textId="089A03FA" w:rsidR="00AE184B" w:rsidRDefault="00AE184B" w:rsidP="00B605CB">
      <w:pPr>
        <w:pStyle w:val="Liststycke"/>
        <w:ind w:left="360"/>
      </w:pPr>
      <w:r>
        <w:t xml:space="preserve">Ersättare är en person som tillfälligt har rätt att beslutsattestera när ordinarie beslutsattestant </w:t>
      </w:r>
      <w:r w:rsidR="00896341">
        <w:t>(godkännare)</w:t>
      </w:r>
      <w:r w:rsidR="003260F9">
        <w:t xml:space="preserve"> </w:t>
      </w:r>
      <w:r>
        <w:t xml:space="preserve">inte är i tjänst </w:t>
      </w:r>
      <w:r w:rsidR="00074E4B">
        <w:t>till exempel</w:t>
      </w:r>
      <w:r w:rsidR="003260F9">
        <w:t xml:space="preserve"> vi</w:t>
      </w:r>
      <w:r w:rsidR="00EA2492">
        <w:t>d</w:t>
      </w:r>
      <w:r w:rsidR="003260F9">
        <w:t xml:space="preserve"> </w:t>
      </w:r>
      <w:r>
        <w:t>semester, tjänstledig</w:t>
      </w:r>
      <w:r w:rsidR="003260F9">
        <w:t>het</w:t>
      </w:r>
      <w:r>
        <w:t>, sjuk</w:t>
      </w:r>
      <w:r w:rsidR="003260F9">
        <w:t>dom</w:t>
      </w:r>
      <w:r>
        <w:t xml:space="preserve"> eller liknande.</w:t>
      </w:r>
    </w:p>
    <w:p w14:paraId="287570B1" w14:textId="77777777" w:rsidR="00B605CB" w:rsidRPr="001A7661" w:rsidRDefault="00B605CB" w:rsidP="00B605CB">
      <w:pPr>
        <w:pStyle w:val="Liststycke"/>
        <w:ind w:left="360"/>
      </w:pPr>
    </w:p>
    <w:p w14:paraId="035EDE93" w14:textId="11E197C1" w:rsidR="003E0F0A" w:rsidRDefault="003E0F0A" w:rsidP="001A7661">
      <w:pPr>
        <w:pStyle w:val="Rubrik1"/>
        <w:numPr>
          <w:ilvl w:val="0"/>
          <w:numId w:val="15"/>
        </w:numPr>
      </w:pPr>
      <w:bookmarkStart w:id="10" w:name="_Toc132980351"/>
      <w:r>
        <w:t>Jäv</w:t>
      </w:r>
      <w:bookmarkEnd w:id="10"/>
      <w:r>
        <w:tab/>
      </w:r>
    </w:p>
    <w:p w14:paraId="698D6A9E" w14:textId="77777777" w:rsidR="003E0F0A" w:rsidRDefault="003E0F0A" w:rsidP="003E0F0A">
      <w:pPr>
        <w:pStyle w:val="Liststycke"/>
        <w:ind w:left="360"/>
      </w:pPr>
      <w:r>
        <w:t>Beslutsattest får inte utföras av den som är betalningsmottagare. Du får inte heller beslutsattestera egna utgifter i tjänsten.</w:t>
      </w:r>
    </w:p>
    <w:p w14:paraId="71401898" w14:textId="77777777" w:rsidR="003E0F0A" w:rsidRDefault="003E0F0A" w:rsidP="003E0F0A">
      <w:pPr>
        <w:pStyle w:val="Liststycke"/>
        <w:ind w:left="360"/>
      </w:pPr>
    </w:p>
    <w:p w14:paraId="42FC8052" w14:textId="4906C682" w:rsidR="003E0F0A" w:rsidRDefault="003E0F0A" w:rsidP="003E0F0A">
      <w:pPr>
        <w:pStyle w:val="Liststycke"/>
        <w:ind w:left="360"/>
      </w:pPr>
      <w:r>
        <w:t xml:space="preserve">Beslutsattestanten </w:t>
      </w:r>
      <w:r w:rsidR="00EC493F">
        <w:t>(go</w:t>
      </w:r>
      <w:r w:rsidR="007D363C">
        <w:t>d</w:t>
      </w:r>
      <w:r w:rsidR="00EC493F">
        <w:t xml:space="preserve">kännare) </w:t>
      </w:r>
      <w:r>
        <w:t>får inte stå i beroendeförhållande eller vara närstående till betalningsmottagaren eller den utgiften berör. Detta innefattar också transaktioner med bolag eller föreningar där den anställde eller närstående har ägarintressen eller ingår i ledningen. Undantag från denna regel är om transaktionerna avser kommunens helägda bolag.</w:t>
      </w:r>
    </w:p>
    <w:p w14:paraId="6BD3A26D" w14:textId="77777777" w:rsidR="003E0F0A" w:rsidRDefault="003E0F0A" w:rsidP="003E0F0A">
      <w:pPr>
        <w:pStyle w:val="Liststycke"/>
        <w:ind w:left="360"/>
      </w:pPr>
    </w:p>
    <w:p w14:paraId="310B2B3B" w14:textId="77777777" w:rsidR="003E0F0A" w:rsidRPr="00306DB2" w:rsidRDefault="003E0F0A" w:rsidP="003E0F0A">
      <w:pPr>
        <w:pStyle w:val="Liststycke"/>
        <w:ind w:left="360"/>
      </w:pPr>
      <w:r>
        <w:t>I situation där jäv förekommer ska beslutsattest göras av överordnad.</w:t>
      </w:r>
    </w:p>
    <w:bookmarkEnd w:id="1"/>
    <w:p w14:paraId="14864530" w14:textId="77777777" w:rsidR="003E0F0A" w:rsidRDefault="003E0F0A" w:rsidP="003E0F0A"/>
    <w:p w14:paraId="3F980907" w14:textId="35171F09" w:rsidR="003E0F0A" w:rsidRDefault="003E0F0A">
      <w:pPr>
        <w:rPr>
          <w:color w:val="231F20"/>
        </w:rPr>
      </w:pPr>
    </w:p>
    <w:sectPr w:rsidR="003E0F0A" w:rsidSect="0053523C">
      <w:headerReference w:type="even" r:id="rId16"/>
      <w:headerReference w:type="default" r:id="rId17"/>
      <w:headerReference w:type="first" r:id="rId18"/>
      <w:footerReference w:type="first" r:id="rId19"/>
      <w:pgSz w:w="11906" w:h="16838"/>
      <w:pgMar w:top="2835" w:right="2268" w:bottom="1418" w:left="2268" w:header="822"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A51EA" w14:textId="77777777" w:rsidR="00983403" w:rsidRDefault="00983403" w:rsidP="009A1340">
      <w:r>
        <w:separator/>
      </w:r>
    </w:p>
  </w:endnote>
  <w:endnote w:type="continuationSeparator" w:id="0">
    <w:p w14:paraId="6A81F5B2" w14:textId="77777777" w:rsidR="00983403" w:rsidRDefault="00983403" w:rsidP="009A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rgelandakommun1"/>
      <w:tblW w:w="7427" w:type="dxa"/>
      <w:tblLayout w:type="fixed"/>
      <w:tblLook w:val="04A0" w:firstRow="1" w:lastRow="0" w:firstColumn="1" w:lastColumn="0" w:noHBand="0" w:noVBand="1"/>
    </w:tblPr>
    <w:tblGrid>
      <w:gridCol w:w="7427"/>
    </w:tblGrid>
    <w:tr w:rsidR="000E483C" w14:paraId="1D57A245" w14:textId="77777777" w:rsidTr="00FF7629">
      <w:tc>
        <w:tcPr>
          <w:tcW w:w="7427" w:type="dxa"/>
        </w:tcPr>
        <w:p w14:paraId="02A55FC4" w14:textId="3BDB4724" w:rsidR="000E483C" w:rsidRDefault="000E483C" w:rsidP="00FF7629">
          <w:pPr>
            <w:pStyle w:val="Underrubrikfet"/>
            <w:jc w:val="left"/>
          </w:pPr>
        </w:p>
      </w:tc>
    </w:tr>
    <w:tr w:rsidR="000E483C" w14:paraId="7A221D1F" w14:textId="77777777" w:rsidTr="00FF7629">
      <w:tc>
        <w:tcPr>
          <w:tcW w:w="7427" w:type="dxa"/>
        </w:tcPr>
        <w:p w14:paraId="45F8F029" w14:textId="77777777" w:rsidR="000E483C" w:rsidRDefault="000E483C" w:rsidP="000E483C">
          <w:pPr>
            <w:pStyle w:val="Underrubrikfet"/>
            <w:jc w:val="left"/>
          </w:pPr>
        </w:p>
      </w:tc>
    </w:tr>
  </w:tbl>
  <w:p w14:paraId="780EFE24" w14:textId="77777777" w:rsidR="000E483C" w:rsidRDefault="000E483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9504A" w14:textId="77777777" w:rsidR="0053523C" w:rsidRDefault="005352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A9BF6" w14:textId="77777777" w:rsidR="00983403" w:rsidRDefault="00983403" w:rsidP="009A1340">
      <w:r>
        <w:separator/>
      </w:r>
    </w:p>
  </w:footnote>
  <w:footnote w:type="continuationSeparator" w:id="0">
    <w:p w14:paraId="32D5CE9E" w14:textId="77777777" w:rsidR="00983403" w:rsidRDefault="00983403" w:rsidP="009A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2835"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567"/>
    </w:tblGrid>
    <w:tr w:rsidR="00FF7629" w14:paraId="3B299D47" w14:textId="77777777" w:rsidTr="00FF7629">
      <w:tc>
        <w:tcPr>
          <w:tcW w:w="2268" w:type="dxa"/>
        </w:tcPr>
        <w:p w14:paraId="002D0B67" w14:textId="77777777" w:rsidR="00FF7629" w:rsidRDefault="00FF7629" w:rsidP="00914346">
          <w:pPr>
            <w:pStyle w:val="Sidhuvud"/>
          </w:pPr>
        </w:p>
      </w:tc>
      <w:tc>
        <w:tcPr>
          <w:tcW w:w="567" w:type="dxa"/>
        </w:tcPr>
        <w:p w14:paraId="5B1B2364" w14:textId="77777777" w:rsidR="00FF7629" w:rsidRDefault="00FF7629" w:rsidP="00914346">
          <w:pPr>
            <w:pStyle w:val="Sidhuvud"/>
          </w:pPr>
        </w:p>
      </w:tc>
    </w:tr>
  </w:tbl>
  <w:p w14:paraId="46838EE0" w14:textId="261543FB" w:rsidR="00B824E8" w:rsidRDefault="00B824E8" w:rsidP="009A1340">
    <w:pPr>
      <w:pStyle w:val="Sidhuvud"/>
      <w:tabs>
        <w:tab w:val="clear" w:pos="4536"/>
        <w:tab w:val="clear" w:pos="9072"/>
      </w:tabs>
    </w:pPr>
  </w:p>
  <w:p w14:paraId="400CF84C" w14:textId="77777777" w:rsidR="00B824E8" w:rsidRDefault="00B824E8" w:rsidP="009A1340">
    <w:pPr>
      <w:pStyle w:val="Sidhuvud"/>
      <w:tabs>
        <w:tab w:val="clear" w:pos="4536"/>
        <w:tab w:val="clear" w:pos="9072"/>
      </w:tabs>
    </w:pPr>
  </w:p>
  <w:p w14:paraId="4C9E5C0B" w14:textId="77777777" w:rsidR="00B824E8" w:rsidRPr="00B824E8" w:rsidRDefault="00B824E8" w:rsidP="009A1340">
    <w:pPr>
      <w:pStyle w:val="Sidhuvud"/>
      <w:tabs>
        <w:tab w:val="clear" w:pos="4536"/>
        <w:tab w:val="clear" w:pos="9072"/>
      </w:tabs>
      <w:rPr>
        <w:sz w:val="8"/>
        <w:szCs w:val="8"/>
      </w:rPr>
    </w:pPr>
  </w:p>
  <w:tbl>
    <w:tblPr>
      <w:tblStyle w:val="Tabellrutnt"/>
      <w:tblW w:w="10035" w:type="dxa"/>
      <w:tblInd w:w="-964"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35"/>
    </w:tblGrid>
    <w:tr w:rsidR="00B824E8" w14:paraId="4B3CF18B" w14:textId="77777777" w:rsidTr="00B824E8">
      <w:trPr>
        <w:trHeight w:val="403"/>
      </w:trPr>
      <w:tc>
        <w:tcPr>
          <w:tcW w:w="10035" w:type="dxa"/>
        </w:tcPr>
        <w:p w14:paraId="723DE311" w14:textId="70C9C71A" w:rsidR="00B824E8" w:rsidRDefault="00B824E8" w:rsidP="009A1340">
          <w:pPr>
            <w:pStyle w:val="Sidhuvud"/>
            <w:tabs>
              <w:tab w:val="clear" w:pos="4536"/>
              <w:tab w:val="clear" w:pos="9072"/>
            </w:tabs>
          </w:pPr>
        </w:p>
      </w:tc>
    </w:tr>
  </w:tbl>
  <w:p w14:paraId="7C0B50C3" w14:textId="77777777" w:rsidR="009A1340" w:rsidRPr="00383EEB" w:rsidRDefault="000B3D2C" w:rsidP="00383EEB">
    <w:pPr>
      <w:pStyle w:val="Sidhuvud"/>
    </w:pPr>
    <w:r w:rsidRPr="00383EEB">
      <w:rPr>
        <w:noProof/>
        <w:lang w:eastAsia="sv-SE"/>
      </w:rPr>
      <w:drawing>
        <wp:anchor distT="0" distB="0" distL="114300" distR="114300" simplePos="0" relativeHeight="251655680" behindDoc="1" locked="1" layoutInCell="1" allowOverlap="1" wp14:anchorId="10CC84C6" wp14:editId="110E6684">
          <wp:simplePos x="0" y="0"/>
          <wp:positionH relativeFrom="page">
            <wp:posOffset>810260</wp:posOffset>
          </wp:positionH>
          <wp:positionV relativeFrom="page">
            <wp:posOffset>493395</wp:posOffset>
          </wp:positionV>
          <wp:extent cx="1728000" cy="612000"/>
          <wp:effectExtent l="0" t="0" r="5715" b="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ärgelanda Logotype Fä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61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3E442" w14:textId="0D7B0D48" w:rsidR="00770149" w:rsidRDefault="0077014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036"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50"/>
      <w:gridCol w:w="2551"/>
      <w:gridCol w:w="2268"/>
      <w:gridCol w:w="567"/>
    </w:tblGrid>
    <w:tr w:rsidR="00CA5F98" w14:paraId="4CE8EB65" w14:textId="77777777" w:rsidTr="00A06817">
      <w:trPr>
        <w:gridBefore w:val="1"/>
        <w:wBefore w:w="4650" w:type="dxa"/>
      </w:trPr>
      <w:tc>
        <w:tcPr>
          <w:tcW w:w="2551" w:type="dxa"/>
        </w:tcPr>
        <w:sdt>
          <w:sdtPr>
            <w:tag w:val="Dokumentnamn"/>
            <w:id w:val="1961295379"/>
            <w:placeholder>
              <w:docPart w:val="330FD87482174B958054DFBEE813C24A"/>
            </w:placeholder>
            <w:dataBinding w:prefixMappings="xmlns:ns0='LPXML' " w:xpath="/ns0:root[1]/ns0:extra1[1]" w:storeItemID="{24ACAD07-BE10-41E3-80E5-457FC889945C}"/>
            <w:text/>
          </w:sdtPr>
          <w:sdtContent>
            <w:p w14:paraId="59CC6DA2" w14:textId="0433BE02" w:rsidR="00CA5F98" w:rsidRDefault="0054544D" w:rsidP="00CA5F98">
              <w:pPr>
                <w:pStyle w:val="Sidhuvud"/>
              </w:pPr>
              <w:r>
                <w:t>Attestregler</w:t>
              </w:r>
            </w:p>
          </w:sdtContent>
        </w:sdt>
        <w:sdt>
          <w:sdtPr>
            <w:tag w:val="Datum"/>
            <w:id w:val="-1860885317"/>
            <w:placeholder>
              <w:docPart w:val="1E31AA9974E1413698A6065237F3D0D6"/>
            </w:placeholder>
            <w:dataBinding w:prefixMappings="xmlns:ns0='LPXML' " w:xpath="/ns0:root[1]/ns0:extra2[1]" w:storeItemID="{24ACAD07-BE10-41E3-80E5-457FC889945C}"/>
            <w:text/>
          </w:sdtPr>
          <w:sdtContent>
            <w:p w14:paraId="58E51957" w14:textId="15E64F8E" w:rsidR="00CA5F98" w:rsidRDefault="00E5538F" w:rsidP="008E1FA0">
              <w:pPr>
                <w:pStyle w:val="Sidhuvud"/>
              </w:pPr>
              <w:r>
                <w:t>2023-03-13</w:t>
              </w:r>
            </w:p>
          </w:sdtContent>
        </w:sdt>
        <w:p w14:paraId="69A3484B" w14:textId="77777777" w:rsidR="00F03D68" w:rsidRDefault="00F03D68" w:rsidP="008E1FA0">
          <w:pPr>
            <w:pStyle w:val="Sidhuvud"/>
          </w:pPr>
        </w:p>
        <w:p w14:paraId="1296C83B" w14:textId="76F013AB" w:rsidR="00F03D68" w:rsidRDefault="00F03D68" w:rsidP="008E1FA0">
          <w:pPr>
            <w:pStyle w:val="Sidhuvud"/>
          </w:pPr>
        </w:p>
      </w:tc>
      <w:tc>
        <w:tcPr>
          <w:tcW w:w="2268" w:type="dxa"/>
        </w:tcPr>
        <w:p w14:paraId="3D8C33E2" w14:textId="77777777" w:rsidR="00CA5F98" w:rsidRDefault="00CA5F98" w:rsidP="00CA5F98">
          <w:pPr>
            <w:pStyle w:val="Sidhuvud"/>
          </w:pPr>
        </w:p>
      </w:tc>
      <w:tc>
        <w:tcPr>
          <w:tcW w:w="567" w:type="dxa"/>
        </w:tcPr>
        <w:p w14:paraId="46AF44A3" w14:textId="09CF2647" w:rsidR="00CA5F98" w:rsidRDefault="00CA5F98" w:rsidP="00CA5F98">
          <w:pPr>
            <w:pStyle w:val="Sidhuvud"/>
          </w:pPr>
          <w:r>
            <w:fldChar w:fldCharType="begin"/>
          </w:r>
          <w:r>
            <w:instrText xml:space="preserve"> PAGE  \* Arabic  \* MERGEFORMAT </w:instrText>
          </w:r>
          <w:r>
            <w:fldChar w:fldCharType="separate"/>
          </w:r>
          <w:r w:rsidR="0002431C">
            <w:rPr>
              <w:noProof/>
            </w:rPr>
            <w:t>4</w:t>
          </w:r>
          <w:r>
            <w:fldChar w:fldCharType="end"/>
          </w:r>
        </w:p>
      </w:tc>
    </w:tr>
    <w:tr w:rsidR="00F5542A" w14:paraId="3F720985" w14:textId="77777777" w:rsidTr="00A06817">
      <w:tblPrEx>
        <w:tblBorders>
          <w:bottom w:val="single" w:sz="4" w:space="0" w:color="auto"/>
        </w:tblBorders>
      </w:tblPrEx>
      <w:trPr>
        <w:trHeight w:val="405"/>
      </w:trPr>
      <w:tc>
        <w:tcPr>
          <w:tcW w:w="10035" w:type="dxa"/>
          <w:gridSpan w:val="4"/>
        </w:tcPr>
        <w:p w14:paraId="76FC1301" w14:textId="77777777" w:rsidR="00F5542A" w:rsidRDefault="00F5542A" w:rsidP="003C5CAD">
          <w:pPr>
            <w:pStyle w:val="Sidhuvud"/>
            <w:tabs>
              <w:tab w:val="clear" w:pos="4536"/>
              <w:tab w:val="clear" w:pos="9072"/>
            </w:tabs>
          </w:pPr>
        </w:p>
      </w:tc>
    </w:tr>
  </w:tbl>
  <w:p w14:paraId="14E40C69" w14:textId="44B93A27" w:rsidR="0053523C" w:rsidRPr="00383EEB" w:rsidRDefault="0053523C" w:rsidP="00C04F14">
    <w:r w:rsidRPr="00383EEB">
      <w:rPr>
        <w:noProof/>
        <w:lang w:eastAsia="sv-SE"/>
      </w:rPr>
      <w:drawing>
        <wp:anchor distT="0" distB="0" distL="114300" distR="114300" simplePos="0" relativeHeight="251657728" behindDoc="1" locked="1" layoutInCell="1" allowOverlap="1" wp14:anchorId="445A0056" wp14:editId="5E214EB1">
          <wp:simplePos x="0" y="0"/>
          <wp:positionH relativeFrom="page">
            <wp:posOffset>810260</wp:posOffset>
          </wp:positionH>
          <wp:positionV relativeFrom="page">
            <wp:posOffset>493395</wp:posOffset>
          </wp:positionV>
          <wp:extent cx="1728000" cy="612000"/>
          <wp:effectExtent l="0" t="0" r="5715"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ärgelanda Logotype Fä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612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036"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50"/>
      <w:gridCol w:w="2551"/>
      <w:gridCol w:w="2268"/>
      <w:gridCol w:w="567"/>
    </w:tblGrid>
    <w:tr w:rsidR="006A2FD2" w14:paraId="67C42F7A" w14:textId="77777777" w:rsidTr="00A06817">
      <w:trPr>
        <w:gridBefore w:val="1"/>
        <w:wBefore w:w="4650" w:type="dxa"/>
      </w:trPr>
      <w:tc>
        <w:tcPr>
          <w:tcW w:w="2551" w:type="dxa"/>
        </w:tcPr>
        <w:sdt>
          <w:sdtPr>
            <w:tag w:val="Dokumentnamn"/>
            <w:id w:val="-358741204"/>
            <w:placeholder>
              <w:docPart w:val="DEBA9C81FF2E4678915145434C6ED670"/>
            </w:placeholder>
            <w:dataBinding w:prefixMappings="xmlns:ns0='LPXML' " w:xpath="/ns0:root[1]/ns0:extra1[1]" w:storeItemID="{24ACAD07-BE10-41E3-80E5-457FC889945C}"/>
            <w:text/>
          </w:sdtPr>
          <w:sdtContent>
            <w:p w14:paraId="64B1465F" w14:textId="2F0A65F5" w:rsidR="006A2FD2" w:rsidRDefault="0054544D" w:rsidP="00336643">
              <w:pPr>
                <w:pStyle w:val="Sidhuvud"/>
              </w:pPr>
              <w:r>
                <w:t>Attestregler</w:t>
              </w:r>
            </w:p>
          </w:sdtContent>
        </w:sdt>
        <w:sdt>
          <w:sdtPr>
            <w:tag w:val="Datum"/>
            <w:id w:val="-1858647396"/>
            <w:placeholder>
              <w:docPart w:val="1600A30E085C48A0B043954DA58BC96F"/>
            </w:placeholder>
            <w:dataBinding w:prefixMappings="xmlns:ns0='LPXML' " w:xpath="/ns0:root[1]/ns0:extra2[1]" w:storeItemID="{24ACAD07-BE10-41E3-80E5-457FC889945C}"/>
            <w:text/>
          </w:sdtPr>
          <w:sdtContent>
            <w:p w14:paraId="7FE59B5A" w14:textId="00169CDF" w:rsidR="006A2FD2" w:rsidRDefault="00D57CDB" w:rsidP="00336643">
              <w:pPr>
                <w:pStyle w:val="Sidhuvud"/>
              </w:pPr>
              <w:r>
                <w:t>20</w:t>
              </w:r>
              <w:r w:rsidR="000F5AF0">
                <w:t>2</w:t>
              </w:r>
              <w:r w:rsidR="000B1CFF">
                <w:t>3-0</w:t>
              </w:r>
              <w:r w:rsidR="00E5538F">
                <w:t>3-13</w:t>
              </w:r>
            </w:p>
          </w:sdtContent>
        </w:sdt>
      </w:tc>
      <w:tc>
        <w:tcPr>
          <w:tcW w:w="2268" w:type="dxa"/>
        </w:tcPr>
        <w:p w14:paraId="2685BAAA" w14:textId="77777777" w:rsidR="006A2FD2" w:rsidRDefault="006A2FD2" w:rsidP="00336643">
          <w:pPr>
            <w:pStyle w:val="Sidhuvud"/>
          </w:pPr>
        </w:p>
      </w:tc>
      <w:tc>
        <w:tcPr>
          <w:tcW w:w="567" w:type="dxa"/>
        </w:tcPr>
        <w:p w14:paraId="7356E60B" w14:textId="13453BF5" w:rsidR="006A2FD2" w:rsidRDefault="006A2FD2" w:rsidP="00336643">
          <w:pPr>
            <w:pStyle w:val="Sidhuvud"/>
          </w:pPr>
          <w:r>
            <w:fldChar w:fldCharType="begin"/>
          </w:r>
          <w:r>
            <w:instrText xml:space="preserve"> PAGE  \* Arabic  \* MERGEFORMAT </w:instrText>
          </w:r>
          <w:r>
            <w:fldChar w:fldCharType="separate"/>
          </w:r>
          <w:r w:rsidR="0002431C">
            <w:rPr>
              <w:noProof/>
            </w:rPr>
            <w:t>2</w:t>
          </w:r>
          <w:r>
            <w:fldChar w:fldCharType="end"/>
          </w:r>
        </w:p>
      </w:tc>
    </w:tr>
    <w:tr w:rsidR="00F5542A" w14:paraId="7D64F8C3" w14:textId="77777777" w:rsidTr="00A06817">
      <w:tblPrEx>
        <w:tblBorders>
          <w:bottom w:val="single" w:sz="4" w:space="0" w:color="auto"/>
        </w:tblBorders>
      </w:tblPrEx>
      <w:trPr>
        <w:trHeight w:val="405"/>
      </w:trPr>
      <w:tc>
        <w:tcPr>
          <w:tcW w:w="10035" w:type="dxa"/>
          <w:gridSpan w:val="4"/>
        </w:tcPr>
        <w:p w14:paraId="72AA6C92" w14:textId="77777777" w:rsidR="00F5542A" w:rsidRDefault="00F5542A" w:rsidP="003C5CAD">
          <w:pPr>
            <w:pStyle w:val="Sidhuvud"/>
            <w:tabs>
              <w:tab w:val="clear" w:pos="4536"/>
              <w:tab w:val="clear" w:pos="9072"/>
            </w:tabs>
          </w:pPr>
        </w:p>
        <w:p w14:paraId="722B5BD8" w14:textId="77777777" w:rsidR="00CA51F6" w:rsidRDefault="00CA51F6" w:rsidP="003C5CAD">
          <w:pPr>
            <w:pStyle w:val="Sidhuvud"/>
            <w:tabs>
              <w:tab w:val="clear" w:pos="4536"/>
              <w:tab w:val="clear" w:pos="9072"/>
            </w:tabs>
          </w:pPr>
        </w:p>
        <w:p w14:paraId="6F57AE06" w14:textId="77777777" w:rsidR="00CA51F6" w:rsidRDefault="00CA51F6" w:rsidP="003C5CAD">
          <w:pPr>
            <w:pStyle w:val="Sidhuvud"/>
            <w:tabs>
              <w:tab w:val="clear" w:pos="4536"/>
              <w:tab w:val="clear" w:pos="9072"/>
            </w:tabs>
          </w:pPr>
        </w:p>
        <w:p w14:paraId="0ED430E8" w14:textId="73286280" w:rsidR="00CA51F6" w:rsidRDefault="00CA51F6" w:rsidP="003C5CAD">
          <w:pPr>
            <w:pStyle w:val="Sidhuvud"/>
            <w:tabs>
              <w:tab w:val="clear" w:pos="4536"/>
              <w:tab w:val="clear" w:pos="9072"/>
            </w:tabs>
          </w:pPr>
        </w:p>
      </w:tc>
    </w:tr>
  </w:tbl>
  <w:p w14:paraId="25A851CB" w14:textId="18DDBBD1" w:rsidR="0053523C" w:rsidRPr="00383EEB" w:rsidRDefault="0053523C" w:rsidP="00C04F14">
    <w:pPr>
      <w:pStyle w:val="Rubrik3"/>
    </w:pPr>
    <w:r w:rsidRPr="00383EEB">
      <w:rPr>
        <w:noProof/>
        <w:lang w:eastAsia="sv-SE"/>
      </w:rPr>
      <w:drawing>
        <wp:anchor distT="0" distB="0" distL="114300" distR="114300" simplePos="0" relativeHeight="251658752" behindDoc="1" locked="1" layoutInCell="1" allowOverlap="1" wp14:anchorId="636C316D" wp14:editId="3ED4C13B">
          <wp:simplePos x="0" y="0"/>
          <wp:positionH relativeFrom="page">
            <wp:posOffset>810895</wp:posOffset>
          </wp:positionH>
          <wp:positionV relativeFrom="page">
            <wp:posOffset>493395</wp:posOffset>
          </wp:positionV>
          <wp:extent cx="1728000" cy="612000"/>
          <wp:effectExtent l="0" t="0" r="5715" b="0"/>
          <wp:wrapNone/>
          <wp:docPr id="6" name="Bildobjekt 6" descr="Logotyp Färgelanda kommun" title="Logotyp Färgelan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ärgelanda Logotype Fä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61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D5C7BD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ABC120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1A62B8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8F24B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231B24"/>
    <w:multiLevelType w:val="multilevel"/>
    <w:tmpl w:val="4094D220"/>
    <w:styleLink w:val="Listformatnumreradlista"/>
    <w:lvl w:ilvl="0">
      <w:start w:val="1"/>
      <w:numFmt w:val="decimal"/>
      <w:pStyle w:val="Numreradlista"/>
      <w:lvlText w:val="%1."/>
      <w:lvlJc w:val="left"/>
      <w:pPr>
        <w:ind w:left="714" w:hanging="357"/>
      </w:pPr>
      <w:rPr>
        <w:rFonts w:hint="default"/>
      </w:rPr>
    </w:lvl>
    <w:lvl w:ilvl="1">
      <w:start w:val="1"/>
      <w:numFmt w:val="decimal"/>
      <w:pStyle w:val="Numreradlista2"/>
      <w:lvlText w:val="%1.%2"/>
      <w:lvlJc w:val="left"/>
      <w:pPr>
        <w:tabs>
          <w:tab w:val="num" w:pos="726"/>
        </w:tabs>
        <w:ind w:left="1072" w:hanging="358"/>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C134441"/>
    <w:multiLevelType w:val="hybridMultilevel"/>
    <w:tmpl w:val="5C1C2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D67EE5"/>
    <w:multiLevelType w:val="hybridMultilevel"/>
    <w:tmpl w:val="15920042"/>
    <w:lvl w:ilvl="0" w:tplc="7C8432FA">
      <w:start w:val="6"/>
      <w:numFmt w:val="decimal"/>
      <w:lvlText w:val="%1."/>
      <w:lvlJc w:val="left"/>
      <w:pPr>
        <w:ind w:left="720" w:hanging="360"/>
      </w:pPr>
      <w:rPr>
        <w:rFonts w:hint="default"/>
        <w:b/>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B2143CB"/>
    <w:multiLevelType w:val="multilevel"/>
    <w:tmpl w:val="9A8A27F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48B563D"/>
    <w:multiLevelType w:val="hybridMultilevel"/>
    <w:tmpl w:val="17B4B9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FF0668B"/>
    <w:multiLevelType w:val="multilevel"/>
    <w:tmpl w:val="F9ACF6A0"/>
    <w:styleLink w:val="Listformatpunktlista"/>
    <w:lvl w:ilvl="0">
      <w:start w:val="1"/>
      <w:numFmt w:val="bullet"/>
      <w:pStyle w:val="Punktlista"/>
      <w:lvlText w:val=""/>
      <w:lvlJc w:val="left"/>
      <w:pPr>
        <w:ind w:left="714" w:hanging="357"/>
      </w:pPr>
      <w:rPr>
        <w:rFonts w:ascii="Symbol" w:hAnsi="Symbol" w:hint="default"/>
        <w:color w:val="auto"/>
      </w:rPr>
    </w:lvl>
    <w:lvl w:ilvl="1">
      <w:start w:val="1"/>
      <w:numFmt w:val="bullet"/>
      <w:pStyle w:val="Punktlista2"/>
      <w:lvlText w:val=""/>
      <w:lvlJc w:val="left"/>
      <w:pPr>
        <w:ind w:left="1072" w:hanging="358"/>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5D7F24FA"/>
    <w:multiLevelType w:val="multilevel"/>
    <w:tmpl w:val="48288E16"/>
    <w:styleLink w:val="Listformatnumreradrubrik"/>
    <w:lvl w:ilvl="0">
      <w:start w:val="1"/>
      <w:numFmt w:val="decimal"/>
      <w:pStyle w:val="NumreradRubrik3"/>
      <w:lvlText w:val="%1."/>
      <w:lvlJc w:val="left"/>
      <w:pPr>
        <w:ind w:left="714" w:hanging="35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6CD3221F"/>
    <w:multiLevelType w:val="hybridMultilevel"/>
    <w:tmpl w:val="DD5001D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FF4436A"/>
    <w:multiLevelType w:val="hybridMultilevel"/>
    <w:tmpl w:val="FAEA6C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C15725A"/>
    <w:multiLevelType w:val="hybridMultilevel"/>
    <w:tmpl w:val="AF526EC2"/>
    <w:lvl w:ilvl="0" w:tplc="B06E026E">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C1C1457"/>
    <w:multiLevelType w:val="multilevel"/>
    <w:tmpl w:val="FE5E0C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343555820">
    <w:abstractNumId w:val="2"/>
  </w:num>
  <w:num w:numId="2" w16cid:durableId="1466774725">
    <w:abstractNumId w:val="3"/>
  </w:num>
  <w:num w:numId="3" w16cid:durableId="634720678">
    <w:abstractNumId w:val="1"/>
  </w:num>
  <w:num w:numId="4" w16cid:durableId="86535272">
    <w:abstractNumId w:val="9"/>
  </w:num>
  <w:num w:numId="5" w16cid:durableId="640503991">
    <w:abstractNumId w:val="4"/>
  </w:num>
  <w:num w:numId="6" w16cid:durableId="1444350736">
    <w:abstractNumId w:val="0"/>
  </w:num>
  <w:num w:numId="7" w16cid:durableId="1670214168">
    <w:abstractNumId w:val="10"/>
  </w:num>
  <w:num w:numId="8" w16cid:durableId="142964255">
    <w:abstractNumId w:val="12"/>
  </w:num>
  <w:num w:numId="9" w16cid:durableId="1239242803">
    <w:abstractNumId w:val="5"/>
  </w:num>
  <w:num w:numId="10" w16cid:durableId="2100900983">
    <w:abstractNumId w:val="8"/>
  </w:num>
  <w:num w:numId="11" w16cid:durableId="1706253607">
    <w:abstractNumId w:val="7"/>
  </w:num>
  <w:num w:numId="12" w16cid:durableId="837305656">
    <w:abstractNumId w:val="13"/>
  </w:num>
  <w:num w:numId="13" w16cid:durableId="987636224">
    <w:abstractNumId w:val="11"/>
  </w:num>
  <w:num w:numId="14" w16cid:durableId="1606157723">
    <w:abstractNumId w:val="6"/>
  </w:num>
  <w:num w:numId="15" w16cid:durableId="16913709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459"/>
    <w:rsid w:val="000175DD"/>
    <w:rsid w:val="0002431C"/>
    <w:rsid w:val="00040449"/>
    <w:rsid w:val="000554C0"/>
    <w:rsid w:val="00073252"/>
    <w:rsid w:val="00074E4B"/>
    <w:rsid w:val="000862C2"/>
    <w:rsid w:val="000B1CFF"/>
    <w:rsid w:val="000B3D2C"/>
    <w:rsid w:val="000B7BB5"/>
    <w:rsid w:val="000C3B8C"/>
    <w:rsid w:val="000E483C"/>
    <w:rsid w:val="000F57E3"/>
    <w:rsid w:val="000F5AF0"/>
    <w:rsid w:val="000F6776"/>
    <w:rsid w:val="00117328"/>
    <w:rsid w:val="00166FD8"/>
    <w:rsid w:val="001705D2"/>
    <w:rsid w:val="00173542"/>
    <w:rsid w:val="001873A3"/>
    <w:rsid w:val="00194532"/>
    <w:rsid w:val="001A3EC1"/>
    <w:rsid w:val="001A7661"/>
    <w:rsid w:val="001B3615"/>
    <w:rsid w:val="001C1367"/>
    <w:rsid w:val="001D0096"/>
    <w:rsid w:val="002012B1"/>
    <w:rsid w:val="00215D6B"/>
    <w:rsid w:val="002368EC"/>
    <w:rsid w:val="00243C3A"/>
    <w:rsid w:val="00281731"/>
    <w:rsid w:val="00284E8F"/>
    <w:rsid w:val="00284EB3"/>
    <w:rsid w:val="002937C1"/>
    <w:rsid w:val="002974B8"/>
    <w:rsid w:val="002B5BAE"/>
    <w:rsid w:val="002C15D4"/>
    <w:rsid w:val="002D0BB4"/>
    <w:rsid w:val="00317D5A"/>
    <w:rsid w:val="00325630"/>
    <w:rsid w:val="003260F9"/>
    <w:rsid w:val="00340D03"/>
    <w:rsid w:val="00347B78"/>
    <w:rsid w:val="00371F8C"/>
    <w:rsid w:val="00383EEB"/>
    <w:rsid w:val="003A0645"/>
    <w:rsid w:val="003C4042"/>
    <w:rsid w:val="003C5AD7"/>
    <w:rsid w:val="003D59C8"/>
    <w:rsid w:val="003E0F0A"/>
    <w:rsid w:val="003E164F"/>
    <w:rsid w:val="003F4135"/>
    <w:rsid w:val="004020D6"/>
    <w:rsid w:val="00416AC9"/>
    <w:rsid w:val="0042279C"/>
    <w:rsid w:val="0042519F"/>
    <w:rsid w:val="00437B34"/>
    <w:rsid w:val="00444C67"/>
    <w:rsid w:val="004625C4"/>
    <w:rsid w:val="004714CD"/>
    <w:rsid w:val="00474AD2"/>
    <w:rsid w:val="004774C5"/>
    <w:rsid w:val="00481463"/>
    <w:rsid w:val="00484A26"/>
    <w:rsid w:val="004901A7"/>
    <w:rsid w:val="00491073"/>
    <w:rsid w:val="00497DDF"/>
    <w:rsid w:val="004A1B7B"/>
    <w:rsid w:val="004D456F"/>
    <w:rsid w:val="004E29DA"/>
    <w:rsid w:val="004E48A8"/>
    <w:rsid w:val="004F755C"/>
    <w:rsid w:val="005333EA"/>
    <w:rsid w:val="0053523C"/>
    <w:rsid w:val="0054544D"/>
    <w:rsid w:val="00550450"/>
    <w:rsid w:val="00553358"/>
    <w:rsid w:val="005537E2"/>
    <w:rsid w:val="00555283"/>
    <w:rsid w:val="00575F83"/>
    <w:rsid w:val="005B387D"/>
    <w:rsid w:val="005B649D"/>
    <w:rsid w:val="005C5DE3"/>
    <w:rsid w:val="005D02FE"/>
    <w:rsid w:val="005D318F"/>
    <w:rsid w:val="005D41A7"/>
    <w:rsid w:val="005E676C"/>
    <w:rsid w:val="005F1F2E"/>
    <w:rsid w:val="00601A05"/>
    <w:rsid w:val="00645575"/>
    <w:rsid w:val="00646F37"/>
    <w:rsid w:val="00661FCE"/>
    <w:rsid w:val="00683EC5"/>
    <w:rsid w:val="0069130A"/>
    <w:rsid w:val="006A2FD2"/>
    <w:rsid w:val="006A7476"/>
    <w:rsid w:val="006B042C"/>
    <w:rsid w:val="006B3416"/>
    <w:rsid w:val="006B57C6"/>
    <w:rsid w:val="006D37F0"/>
    <w:rsid w:val="006E27F2"/>
    <w:rsid w:val="006E52EF"/>
    <w:rsid w:val="006F27F9"/>
    <w:rsid w:val="006F52BF"/>
    <w:rsid w:val="006F5899"/>
    <w:rsid w:val="00710DEE"/>
    <w:rsid w:val="00731CDB"/>
    <w:rsid w:val="00770149"/>
    <w:rsid w:val="00772C54"/>
    <w:rsid w:val="00795E66"/>
    <w:rsid w:val="007A1DB0"/>
    <w:rsid w:val="007A7049"/>
    <w:rsid w:val="007B0F74"/>
    <w:rsid w:val="007D363C"/>
    <w:rsid w:val="008234F4"/>
    <w:rsid w:val="00863C0E"/>
    <w:rsid w:val="00864F07"/>
    <w:rsid w:val="00872830"/>
    <w:rsid w:val="008864AF"/>
    <w:rsid w:val="00896341"/>
    <w:rsid w:val="008A0C8E"/>
    <w:rsid w:val="008A4F09"/>
    <w:rsid w:val="008A5F4D"/>
    <w:rsid w:val="008C51C9"/>
    <w:rsid w:val="008D147E"/>
    <w:rsid w:val="008D3459"/>
    <w:rsid w:val="008E1FA0"/>
    <w:rsid w:val="008E2DA3"/>
    <w:rsid w:val="008F1108"/>
    <w:rsid w:val="00902D00"/>
    <w:rsid w:val="009163FA"/>
    <w:rsid w:val="00930828"/>
    <w:rsid w:val="009365CC"/>
    <w:rsid w:val="0094450E"/>
    <w:rsid w:val="009710A6"/>
    <w:rsid w:val="00973044"/>
    <w:rsid w:val="00981105"/>
    <w:rsid w:val="00983403"/>
    <w:rsid w:val="00983D4C"/>
    <w:rsid w:val="009A1340"/>
    <w:rsid w:val="009A2A83"/>
    <w:rsid w:val="009B6BB6"/>
    <w:rsid w:val="009F30F8"/>
    <w:rsid w:val="00A00694"/>
    <w:rsid w:val="00A06817"/>
    <w:rsid w:val="00A12DB6"/>
    <w:rsid w:val="00A23FD2"/>
    <w:rsid w:val="00A25214"/>
    <w:rsid w:val="00A413E3"/>
    <w:rsid w:val="00A5304B"/>
    <w:rsid w:val="00A746D4"/>
    <w:rsid w:val="00AA231E"/>
    <w:rsid w:val="00AB07F6"/>
    <w:rsid w:val="00AB532E"/>
    <w:rsid w:val="00AC6323"/>
    <w:rsid w:val="00AE184B"/>
    <w:rsid w:val="00B04FD4"/>
    <w:rsid w:val="00B05F4A"/>
    <w:rsid w:val="00B16E24"/>
    <w:rsid w:val="00B53DF2"/>
    <w:rsid w:val="00B605CB"/>
    <w:rsid w:val="00B76477"/>
    <w:rsid w:val="00B81876"/>
    <w:rsid w:val="00B824E8"/>
    <w:rsid w:val="00B947AB"/>
    <w:rsid w:val="00B94840"/>
    <w:rsid w:val="00B9741A"/>
    <w:rsid w:val="00BB34E8"/>
    <w:rsid w:val="00BE7444"/>
    <w:rsid w:val="00BF49EF"/>
    <w:rsid w:val="00C04F14"/>
    <w:rsid w:val="00C66544"/>
    <w:rsid w:val="00C92F59"/>
    <w:rsid w:val="00CA3269"/>
    <w:rsid w:val="00CA5177"/>
    <w:rsid w:val="00CA51F6"/>
    <w:rsid w:val="00CA5F98"/>
    <w:rsid w:val="00CB3AB1"/>
    <w:rsid w:val="00CB5332"/>
    <w:rsid w:val="00CB7DC2"/>
    <w:rsid w:val="00CC45C4"/>
    <w:rsid w:val="00CD3253"/>
    <w:rsid w:val="00CE3B55"/>
    <w:rsid w:val="00D34955"/>
    <w:rsid w:val="00D40C5A"/>
    <w:rsid w:val="00D57CDB"/>
    <w:rsid w:val="00D63EA5"/>
    <w:rsid w:val="00D650F8"/>
    <w:rsid w:val="00D711A3"/>
    <w:rsid w:val="00DA08C4"/>
    <w:rsid w:val="00DD3D36"/>
    <w:rsid w:val="00DD73F1"/>
    <w:rsid w:val="00DF3EFB"/>
    <w:rsid w:val="00DF73D2"/>
    <w:rsid w:val="00E1177B"/>
    <w:rsid w:val="00E32768"/>
    <w:rsid w:val="00E45486"/>
    <w:rsid w:val="00E5538F"/>
    <w:rsid w:val="00E75560"/>
    <w:rsid w:val="00E972B9"/>
    <w:rsid w:val="00EA2492"/>
    <w:rsid w:val="00EB42F7"/>
    <w:rsid w:val="00EC493F"/>
    <w:rsid w:val="00EC4CB6"/>
    <w:rsid w:val="00ED1DF5"/>
    <w:rsid w:val="00F03D68"/>
    <w:rsid w:val="00F41512"/>
    <w:rsid w:val="00F521BF"/>
    <w:rsid w:val="00F5542A"/>
    <w:rsid w:val="00F55E77"/>
    <w:rsid w:val="00F70D86"/>
    <w:rsid w:val="00F815EC"/>
    <w:rsid w:val="00FA192D"/>
    <w:rsid w:val="00FB6AC7"/>
    <w:rsid w:val="00FB7684"/>
    <w:rsid w:val="00FD538A"/>
    <w:rsid w:val="00FE42A6"/>
    <w:rsid w:val="00FF76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10A5"/>
  <w15:docId w15:val="{0C5B20D6-8176-45C1-82FE-81ABBE88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nhideWhenUsed="1" w:qFormat="1"/>
    <w:lsdException w:name="List Number" w:qFormat="1"/>
    <w:lsdException w:name="List 2" w:semiHidden="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F98"/>
  </w:style>
  <w:style w:type="paragraph" w:styleId="Rubrik1">
    <w:name w:val="heading 1"/>
    <w:basedOn w:val="Normal"/>
    <w:next w:val="Normal"/>
    <w:link w:val="Rubrik1Char"/>
    <w:uiPriority w:val="9"/>
    <w:qFormat/>
    <w:rsid w:val="008E2DA3"/>
    <w:pPr>
      <w:keepNext/>
      <w:keepLines/>
      <w:spacing w:before="320"/>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646F37"/>
    <w:pPr>
      <w:keepNext/>
      <w:keepLines/>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646F37"/>
    <w:pPr>
      <w:keepNext/>
      <w:keepLines/>
      <w:outlineLvl w:val="2"/>
    </w:pPr>
    <w:rPr>
      <w:rFonts w:asciiTheme="majorHAnsi" w:eastAsiaTheme="majorEastAsia" w:hAnsiTheme="majorHAnsi"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ottagare">
    <w:name w:val="Mottagare"/>
    <w:basedOn w:val="Normal"/>
    <w:rsid w:val="00646F37"/>
    <w:pPr>
      <w:spacing w:line="276" w:lineRule="auto"/>
    </w:pPr>
    <w:rPr>
      <w:rFonts w:ascii="Arial" w:hAnsi="Arial"/>
      <w:sz w:val="20"/>
    </w:rPr>
  </w:style>
  <w:style w:type="paragraph" w:styleId="Sidfot">
    <w:name w:val="footer"/>
    <w:basedOn w:val="Normal"/>
    <w:link w:val="SidfotChar"/>
    <w:uiPriority w:val="99"/>
    <w:rsid w:val="00B05F4A"/>
    <w:pPr>
      <w:tabs>
        <w:tab w:val="center" w:pos="4536"/>
        <w:tab w:val="right" w:pos="9072"/>
      </w:tabs>
      <w:spacing w:before="40" w:after="40"/>
    </w:pPr>
    <w:rPr>
      <w:rFonts w:ascii="Arial" w:hAnsi="Arial"/>
      <w:sz w:val="16"/>
    </w:rPr>
  </w:style>
  <w:style w:type="character" w:customStyle="1" w:styleId="SidfotChar">
    <w:name w:val="Sidfot Char"/>
    <w:basedOn w:val="Standardstycketeckensnitt"/>
    <w:link w:val="Sidfot"/>
    <w:uiPriority w:val="99"/>
    <w:rsid w:val="00CA5F98"/>
    <w:rPr>
      <w:rFonts w:ascii="Arial" w:hAnsi="Arial"/>
      <w:sz w:val="16"/>
    </w:rPr>
  </w:style>
  <w:style w:type="paragraph" w:styleId="Sidhuvud">
    <w:name w:val="header"/>
    <w:basedOn w:val="Normal"/>
    <w:link w:val="SidhuvudChar"/>
    <w:uiPriority w:val="99"/>
    <w:rsid w:val="00194532"/>
    <w:pPr>
      <w:tabs>
        <w:tab w:val="center" w:pos="4536"/>
        <w:tab w:val="right" w:pos="9072"/>
      </w:tabs>
      <w:spacing w:after="40"/>
    </w:pPr>
    <w:rPr>
      <w:rFonts w:ascii="Arial" w:hAnsi="Arial"/>
      <w:sz w:val="20"/>
    </w:rPr>
  </w:style>
  <w:style w:type="character" w:customStyle="1" w:styleId="SidhuvudChar">
    <w:name w:val="Sidhuvud Char"/>
    <w:basedOn w:val="Standardstycketeckensnitt"/>
    <w:link w:val="Sidhuvud"/>
    <w:uiPriority w:val="99"/>
    <w:rsid w:val="00CA5F98"/>
    <w:rPr>
      <w:rFonts w:ascii="Arial" w:hAnsi="Arial"/>
      <w:sz w:val="20"/>
    </w:rPr>
  </w:style>
  <w:style w:type="numbering" w:customStyle="1" w:styleId="Listformatpunktlista">
    <w:name w:val="Listformat punktlista"/>
    <w:uiPriority w:val="99"/>
    <w:rsid w:val="00795E66"/>
    <w:pPr>
      <w:numPr>
        <w:numId w:val="4"/>
      </w:numPr>
    </w:pPr>
  </w:style>
  <w:style w:type="numbering" w:customStyle="1" w:styleId="Listformatnumreradlista">
    <w:name w:val="Listformat numrerad lista"/>
    <w:uiPriority w:val="99"/>
    <w:rsid w:val="00795E66"/>
    <w:pPr>
      <w:numPr>
        <w:numId w:val="5"/>
      </w:numPr>
    </w:pPr>
  </w:style>
  <w:style w:type="paragraph" w:styleId="Punktlista">
    <w:name w:val="List Bullet"/>
    <w:basedOn w:val="Normal"/>
    <w:uiPriority w:val="99"/>
    <w:qFormat/>
    <w:rsid w:val="007A7049"/>
    <w:pPr>
      <w:numPr>
        <w:numId w:val="4"/>
      </w:numPr>
      <w:contextualSpacing/>
    </w:pPr>
  </w:style>
  <w:style w:type="paragraph" w:styleId="Punktlista2">
    <w:name w:val="List Bullet 2"/>
    <w:basedOn w:val="Normal"/>
    <w:uiPriority w:val="99"/>
    <w:rsid w:val="007A7049"/>
    <w:pPr>
      <w:numPr>
        <w:ilvl w:val="1"/>
        <w:numId w:val="4"/>
      </w:numPr>
      <w:ind w:left="1071" w:hanging="357"/>
      <w:contextualSpacing/>
    </w:pPr>
  </w:style>
  <w:style w:type="character" w:customStyle="1" w:styleId="Rubrik1Char">
    <w:name w:val="Rubrik 1 Char"/>
    <w:basedOn w:val="Standardstycketeckensnitt"/>
    <w:link w:val="Rubrik1"/>
    <w:uiPriority w:val="9"/>
    <w:rsid w:val="00CA5F98"/>
    <w:rPr>
      <w:rFonts w:asciiTheme="majorHAnsi" w:eastAsiaTheme="majorEastAsia" w:hAnsiTheme="majorHAnsi" w:cstheme="majorBidi"/>
      <w:b/>
      <w:bCs/>
      <w:sz w:val="32"/>
      <w:szCs w:val="28"/>
    </w:rPr>
  </w:style>
  <w:style w:type="paragraph" w:styleId="Numreradlista">
    <w:name w:val="List Number"/>
    <w:basedOn w:val="Normal"/>
    <w:uiPriority w:val="99"/>
    <w:qFormat/>
    <w:rsid w:val="00F521BF"/>
    <w:pPr>
      <w:numPr>
        <w:numId w:val="5"/>
      </w:numPr>
    </w:pPr>
  </w:style>
  <w:style w:type="paragraph" w:styleId="Numreradlista2">
    <w:name w:val="List Number 2"/>
    <w:basedOn w:val="Normal"/>
    <w:uiPriority w:val="99"/>
    <w:rsid w:val="00F521BF"/>
    <w:pPr>
      <w:numPr>
        <w:ilvl w:val="1"/>
        <w:numId w:val="5"/>
      </w:numPr>
      <w:ind w:left="1071" w:hanging="357"/>
    </w:pPr>
  </w:style>
  <w:style w:type="character" w:customStyle="1" w:styleId="Rubrik2Char">
    <w:name w:val="Rubrik 2 Char"/>
    <w:basedOn w:val="Standardstycketeckensnitt"/>
    <w:link w:val="Rubrik2"/>
    <w:uiPriority w:val="9"/>
    <w:rsid w:val="00CA5F98"/>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A5F98"/>
    <w:rPr>
      <w:rFonts w:asciiTheme="majorHAnsi" w:eastAsiaTheme="majorEastAsia" w:hAnsiTheme="majorHAnsi" w:cstheme="majorBidi"/>
      <w:b/>
      <w:bCs/>
    </w:rPr>
  </w:style>
  <w:style w:type="paragraph" w:customStyle="1" w:styleId="NumreradRubrik3">
    <w:name w:val="Numrerad Rubrik 3"/>
    <w:basedOn w:val="Rubrik3"/>
    <w:next w:val="Normaltindrag"/>
    <w:rsid w:val="00646F37"/>
    <w:pPr>
      <w:numPr>
        <w:numId w:val="7"/>
      </w:numPr>
      <w:outlineLvl w:val="9"/>
    </w:pPr>
  </w:style>
  <w:style w:type="numbering" w:customStyle="1" w:styleId="Listformatnumreradrubrik">
    <w:name w:val="Listformat numrerad rubrik"/>
    <w:uiPriority w:val="99"/>
    <w:rsid w:val="004D456F"/>
    <w:pPr>
      <w:numPr>
        <w:numId w:val="7"/>
      </w:numPr>
    </w:pPr>
  </w:style>
  <w:style w:type="paragraph" w:styleId="Normaltindrag">
    <w:name w:val="Normal Indent"/>
    <w:basedOn w:val="Normal"/>
    <w:uiPriority w:val="99"/>
    <w:rsid w:val="001873A3"/>
    <w:pPr>
      <w:ind w:left="714"/>
    </w:pPr>
  </w:style>
  <w:style w:type="paragraph" w:customStyle="1" w:styleId="Rubrik3avstndefter">
    <w:name w:val="Rubrik 3 avstånd efter"/>
    <w:basedOn w:val="Rubrik3"/>
    <w:next w:val="Normal"/>
    <w:semiHidden/>
    <w:rsid w:val="008E2DA3"/>
    <w:pPr>
      <w:spacing w:after="240"/>
    </w:pPr>
  </w:style>
  <w:style w:type="table" w:styleId="Tabellrutnt">
    <w:name w:val="Table Grid"/>
    <w:basedOn w:val="Normaltabell"/>
    <w:uiPriority w:val="59"/>
    <w:rsid w:val="009A1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9A1340"/>
    <w:rPr>
      <w:rFonts w:ascii="Tahoma" w:hAnsi="Tahoma" w:cs="Tahoma"/>
      <w:sz w:val="16"/>
      <w:szCs w:val="16"/>
    </w:rPr>
  </w:style>
  <w:style w:type="character" w:customStyle="1" w:styleId="BallongtextChar">
    <w:name w:val="Ballongtext Char"/>
    <w:basedOn w:val="Standardstycketeckensnitt"/>
    <w:link w:val="Ballongtext"/>
    <w:uiPriority w:val="99"/>
    <w:semiHidden/>
    <w:rsid w:val="009A1340"/>
    <w:rPr>
      <w:rFonts w:ascii="Tahoma" w:hAnsi="Tahoma" w:cs="Tahoma"/>
      <w:sz w:val="16"/>
      <w:szCs w:val="16"/>
    </w:rPr>
  </w:style>
  <w:style w:type="character" w:styleId="Hyperlnk">
    <w:name w:val="Hyperlink"/>
    <w:basedOn w:val="Standardstycketeckensnitt"/>
    <w:uiPriority w:val="99"/>
    <w:rsid w:val="00CC45C4"/>
    <w:rPr>
      <w:color w:val="0563C1" w:themeColor="hyperlink"/>
      <w:u w:val="single"/>
    </w:rPr>
  </w:style>
  <w:style w:type="character" w:styleId="Platshllartext">
    <w:name w:val="Placeholder Text"/>
    <w:basedOn w:val="Standardstycketeckensnitt"/>
    <w:uiPriority w:val="99"/>
    <w:semiHidden/>
    <w:rsid w:val="00194532"/>
    <w:rPr>
      <w:color w:val="808080"/>
    </w:rPr>
  </w:style>
  <w:style w:type="table" w:customStyle="1" w:styleId="Frgelandakommun1">
    <w:name w:val="Färgelanda kommun 1"/>
    <w:basedOn w:val="Normaltabell"/>
    <w:uiPriority w:val="99"/>
    <w:rsid w:val="004A1B7B"/>
    <w:tblPr>
      <w:tblCellMar>
        <w:left w:w="0" w:type="dxa"/>
        <w:right w:w="57" w:type="dxa"/>
      </w:tblCellMar>
    </w:tblPr>
  </w:style>
  <w:style w:type="paragraph" w:styleId="Innehllsfrteckningsrubrik">
    <w:name w:val="TOC Heading"/>
    <w:basedOn w:val="Rubrik1"/>
    <w:next w:val="Normal"/>
    <w:uiPriority w:val="39"/>
    <w:qFormat/>
    <w:rsid w:val="00347B78"/>
    <w:pPr>
      <w:spacing w:before="0"/>
      <w:outlineLvl w:val="9"/>
    </w:pPr>
    <w:rPr>
      <w:sz w:val="28"/>
    </w:rPr>
  </w:style>
  <w:style w:type="paragraph" w:styleId="Ingetavstnd">
    <w:name w:val="No Spacing"/>
    <w:link w:val="IngetavstndChar"/>
    <w:uiPriority w:val="1"/>
    <w:semiHidden/>
    <w:rsid w:val="0053523C"/>
    <w:rPr>
      <w:rFonts w:eastAsiaTheme="minorEastAsia"/>
      <w:sz w:val="22"/>
      <w:szCs w:val="22"/>
      <w:lang w:eastAsia="sv-SE"/>
    </w:rPr>
  </w:style>
  <w:style w:type="character" w:customStyle="1" w:styleId="IngetavstndChar">
    <w:name w:val="Inget avstånd Char"/>
    <w:basedOn w:val="Standardstycketeckensnitt"/>
    <w:link w:val="Ingetavstnd"/>
    <w:uiPriority w:val="1"/>
    <w:semiHidden/>
    <w:rsid w:val="00CA5F98"/>
    <w:rPr>
      <w:rFonts w:eastAsiaTheme="minorEastAsia"/>
      <w:sz w:val="22"/>
      <w:szCs w:val="22"/>
      <w:lang w:eastAsia="sv-SE"/>
    </w:rPr>
  </w:style>
  <w:style w:type="paragraph" w:styleId="Underrubrik">
    <w:name w:val="Subtitle"/>
    <w:basedOn w:val="Normal"/>
    <w:next w:val="Normal"/>
    <w:link w:val="UnderrubrikChar"/>
    <w:uiPriority w:val="11"/>
    <w:rsid w:val="00284EB3"/>
    <w:pPr>
      <w:numPr>
        <w:ilvl w:val="1"/>
      </w:numPr>
      <w:jc w:val="center"/>
    </w:pPr>
    <w:rPr>
      <w:rFonts w:ascii="Arial" w:eastAsiaTheme="majorEastAsia" w:hAnsi="Arial" w:cstheme="majorBidi"/>
      <w:iCs/>
      <w:spacing w:val="15"/>
      <w:sz w:val="44"/>
    </w:rPr>
  </w:style>
  <w:style w:type="character" w:customStyle="1" w:styleId="UnderrubrikChar">
    <w:name w:val="Underrubrik Char"/>
    <w:basedOn w:val="Standardstycketeckensnitt"/>
    <w:link w:val="Underrubrik"/>
    <w:uiPriority w:val="11"/>
    <w:rsid w:val="00CA5F98"/>
    <w:rPr>
      <w:rFonts w:ascii="Arial" w:eastAsiaTheme="majorEastAsia" w:hAnsi="Arial" w:cstheme="majorBidi"/>
      <w:iCs/>
      <w:spacing w:val="15"/>
      <w:sz w:val="44"/>
    </w:rPr>
  </w:style>
  <w:style w:type="paragraph" w:customStyle="1" w:styleId="Underrubrikversaler">
    <w:name w:val="Underrubrik versaler"/>
    <w:basedOn w:val="Normal"/>
    <w:rsid w:val="00646F37"/>
    <w:pPr>
      <w:jc w:val="center"/>
    </w:pPr>
    <w:rPr>
      <w:rFonts w:ascii="Arial" w:hAnsi="Arial"/>
      <w:caps/>
      <w:sz w:val="22"/>
    </w:rPr>
  </w:style>
  <w:style w:type="paragraph" w:styleId="Rubrik">
    <w:name w:val="Title"/>
    <w:basedOn w:val="Normal"/>
    <w:next w:val="Normal"/>
    <w:link w:val="RubrikChar"/>
    <w:uiPriority w:val="10"/>
    <w:rsid w:val="008A4F09"/>
    <w:pPr>
      <w:jc w:val="center"/>
    </w:pPr>
    <w:rPr>
      <w:rFonts w:ascii="Arial" w:eastAsiaTheme="majorEastAsia" w:hAnsi="Arial" w:cstheme="majorBidi"/>
      <w:spacing w:val="5"/>
      <w:kern w:val="28"/>
      <w:sz w:val="80"/>
      <w:szCs w:val="52"/>
    </w:rPr>
  </w:style>
  <w:style w:type="character" w:customStyle="1" w:styleId="RubrikChar">
    <w:name w:val="Rubrik Char"/>
    <w:basedOn w:val="Standardstycketeckensnitt"/>
    <w:link w:val="Rubrik"/>
    <w:uiPriority w:val="10"/>
    <w:rsid w:val="00CA5F98"/>
    <w:rPr>
      <w:rFonts w:ascii="Arial" w:eastAsiaTheme="majorEastAsia" w:hAnsi="Arial" w:cstheme="majorBidi"/>
      <w:spacing w:val="5"/>
      <w:kern w:val="28"/>
      <w:sz w:val="80"/>
      <w:szCs w:val="52"/>
    </w:rPr>
  </w:style>
  <w:style w:type="paragraph" w:customStyle="1" w:styleId="Underrubrikfet">
    <w:name w:val="Underrubrik fet"/>
    <w:basedOn w:val="Underrubrikversaler"/>
    <w:rsid w:val="00646F37"/>
    <w:rPr>
      <w:b/>
      <w:caps w:val="0"/>
      <w:sz w:val="24"/>
    </w:rPr>
  </w:style>
  <w:style w:type="paragraph" w:styleId="Innehll1">
    <w:name w:val="toc 1"/>
    <w:basedOn w:val="Normal"/>
    <w:next w:val="Normal"/>
    <w:autoRedefine/>
    <w:uiPriority w:val="39"/>
    <w:rsid w:val="00646F37"/>
  </w:style>
  <w:style w:type="paragraph" w:styleId="Innehll2">
    <w:name w:val="toc 2"/>
    <w:basedOn w:val="Normal"/>
    <w:next w:val="Normal"/>
    <w:autoRedefine/>
    <w:uiPriority w:val="39"/>
    <w:rsid w:val="00646F37"/>
    <w:pPr>
      <w:ind w:left="238"/>
    </w:pPr>
  </w:style>
  <w:style w:type="paragraph" w:customStyle="1" w:styleId="Normalejavstnd">
    <w:name w:val="Normal ej avstånd"/>
    <w:basedOn w:val="Normal"/>
    <w:semiHidden/>
    <w:rsid w:val="00731CDB"/>
  </w:style>
  <w:style w:type="character" w:styleId="Diskretbetoning">
    <w:name w:val="Subtle Emphasis"/>
    <w:basedOn w:val="Standardstycketeckensnitt"/>
    <w:uiPriority w:val="19"/>
    <w:qFormat/>
    <w:rsid w:val="00C04F14"/>
    <w:rPr>
      <w:i/>
      <w:iCs/>
      <w:color w:val="404040" w:themeColor="text1" w:themeTint="BF"/>
    </w:rPr>
  </w:style>
  <w:style w:type="paragraph" w:styleId="Liststycke">
    <w:name w:val="List Paragraph"/>
    <w:basedOn w:val="Normal"/>
    <w:uiPriority w:val="34"/>
    <w:qFormat/>
    <w:rsid w:val="000554C0"/>
    <w:pPr>
      <w:ind w:left="720"/>
      <w:contextualSpacing/>
    </w:pPr>
  </w:style>
  <w:style w:type="paragraph" w:styleId="Innehll3">
    <w:name w:val="toc 3"/>
    <w:basedOn w:val="Normal"/>
    <w:next w:val="Normal"/>
    <w:autoRedefine/>
    <w:uiPriority w:val="39"/>
    <w:unhideWhenUsed/>
    <w:rsid w:val="00A25214"/>
    <w:pPr>
      <w:spacing w:after="100" w:line="259" w:lineRule="auto"/>
      <w:ind w:left="440"/>
    </w:pPr>
    <w:rPr>
      <w:rFonts w:eastAsiaTheme="minorEastAsia" w:cs="Times New Roman"/>
      <w:sz w:val="22"/>
      <w:szCs w:val="22"/>
      <w:lang w:eastAsia="sv-SE"/>
    </w:rPr>
  </w:style>
  <w:style w:type="table" w:styleId="Tabellrutntljust">
    <w:name w:val="Grid Table Light"/>
    <w:basedOn w:val="Normaltabell"/>
    <w:uiPriority w:val="40"/>
    <w:rsid w:val="006D37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6D37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icrosoft\Office\Mallar\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0FD87482174B958054DFBEE813C24A"/>
        <w:category>
          <w:name w:val="Allmänt"/>
          <w:gallery w:val="placeholder"/>
        </w:category>
        <w:types>
          <w:type w:val="bbPlcHdr"/>
        </w:types>
        <w:behaviors>
          <w:behavior w:val="content"/>
        </w:behaviors>
        <w:guid w:val="{54E85ED5-700E-4B01-8EF3-D3877F64A151}"/>
      </w:docPartPr>
      <w:docPartBody>
        <w:p w:rsidR="00D15890" w:rsidRDefault="00D15890">
          <w:pPr>
            <w:pStyle w:val="330FD87482174B958054DFBEE813C24A"/>
          </w:pPr>
          <w:r>
            <w:rPr>
              <w:rStyle w:val="Platshllartext"/>
            </w:rPr>
            <w:t>Dokumentnamn</w:t>
          </w:r>
        </w:p>
      </w:docPartBody>
    </w:docPart>
    <w:docPart>
      <w:docPartPr>
        <w:name w:val="1E31AA9974E1413698A6065237F3D0D6"/>
        <w:category>
          <w:name w:val="Allmänt"/>
          <w:gallery w:val="placeholder"/>
        </w:category>
        <w:types>
          <w:type w:val="bbPlcHdr"/>
        </w:types>
        <w:behaviors>
          <w:behavior w:val="content"/>
        </w:behaviors>
        <w:guid w:val="{549081B8-DB65-4223-A580-DEAA431885D9}"/>
      </w:docPartPr>
      <w:docPartBody>
        <w:p w:rsidR="00D15890" w:rsidRDefault="00D15890">
          <w:pPr>
            <w:pStyle w:val="1E31AA9974E1413698A6065237F3D0D6"/>
          </w:pPr>
          <w:r>
            <w:rPr>
              <w:rStyle w:val="Platshllartext"/>
            </w:rPr>
            <w:t>Datum</w:t>
          </w:r>
        </w:p>
      </w:docPartBody>
    </w:docPart>
    <w:docPart>
      <w:docPartPr>
        <w:name w:val="DEBA9C81FF2E4678915145434C6ED670"/>
        <w:category>
          <w:name w:val="Allmänt"/>
          <w:gallery w:val="placeholder"/>
        </w:category>
        <w:types>
          <w:type w:val="bbPlcHdr"/>
        </w:types>
        <w:behaviors>
          <w:behavior w:val="content"/>
        </w:behaviors>
        <w:guid w:val="{EB2C0A76-E4E5-4240-9945-DFE7ABB40E0A}"/>
      </w:docPartPr>
      <w:docPartBody>
        <w:p w:rsidR="00D15890" w:rsidRDefault="00D15890">
          <w:pPr>
            <w:pStyle w:val="DEBA9C81FF2E4678915145434C6ED670"/>
          </w:pPr>
          <w:r>
            <w:rPr>
              <w:rStyle w:val="Platshllartext"/>
            </w:rPr>
            <w:t>Dokumentnamn</w:t>
          </w:r>
        </w:p>
      </w:docPartBody>
    </w:docPart>
    <w:docPart>
      <w:docPartPr>
        <w:name w:val="1600A30E085C48A0B043954DA58BC96F"/>
        <w:category>
          <w:name w:val="Allmänt"/>
          <w:gallery w:val="placeholder"/>
        </w:category>
        <w:types>
          <w:type w:val="bbPlcHdr"/>
        </w:types>
        <w:behaviors>
          <w:behavior w:val="content"/>
        </w:behaviors>
        <w:guid w:val="{D34AF811-9221-4CD7-9CC0-05C1BDE75204}"/>
      </w:docPartPr>
      <w:docPartBody>
        <w:p w:rsidR="00D15890" w:rsidRDefault="00D15890">
          <w:pPr>
            <w:pStyle w:val="1600A30E085C48A0B043954DA58BC96F"/>
          </w:pPr>
          <w:r>
            <w:rPr>
              <w:rStyle w:val="Platshlla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890"/>
    <w:rsid w:val="000B4289"/>
    <w:rsid w:val="001B61C2"/>
    <w:rsid w:val="00300DE8"/>
    <w:rsid w:val="00414F1B"/>
    <w:rsid w:val="00424033"/>
    <w:rsid w:val="004B3B26"/>
    <w:rsid w:val="004B623C"/>
    <w:rsid w:val="006B1C0D"/>
    <w:rsid w:val="008E35A3"/>
    <w:rsid w:val="00C92F59"/>
    <w:rsid w:val="00D158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5084BAD309442399F6354E66FF2200F">
    <w:name w:val="B5084BAD309442399F6354E66FF2200F"/>
  </w:style>
  <w:style w:type="paragraph" w:customStyle="1" w:styleId="908619742CE74B3595E7314E5AE3A897">
    <w:name w:val="908619742CE74B3595E7314E5AE3A897"/>
  </w:style>
  <w:style w:type="paragraph" w:customStyle="1" w:styleId="330FD87482174B958054DFBEE813C24A">
    <w:name w:val="330FD87482174B958054DFBEE813C24A"/>
  </w:style>
  <w:style w:type="paragraph" w:customStyle="1" w:styleId="1E31AA9974E1413698A6065237F3D0D6">
    <w:name w:val="1E31AA9974E1413698A6065237F3D0D6"/>
  </w:style>
  <w:style w:type="paragraph" w:customStyle="1" w:styleId="DEBA9C81FF2E4678915145434C6ED670">
    <w:name w:val="DEBA9C81FF2E4678915145434C6ED670"/>
  </w:style>
  <w:style w:type="paragraph" w:customStyle="1" w:styleId="1600A30E085C48A0B043954DA58BC96F">
    <w:name w:val="1600A30E085C48A0B043954DA58BC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Färgelanda">
      <a:dk1>
        <a:sysClr val="windowText" lastClr="000000"/>
      </a:dk1>
      <a:lt1>
        <a:sysClr val="window" lastClr="FFFFFF"/>
      </a:lt1>
      <a:dk2>
        <a:srgbClr val="163C58"/>
      </a:dk2>
      <a:lt2>
        <a:srgbClr val="E7E6E6"/>
      </a:lt2>
      <a:accent1>
        <a:srgbClr val="901231"/>
      </a:accent1>
      <a:accent2>
        <a:srgbClr val="E1A493"/>
      </a:accent2>
      <a:accent3>
        <a:srgbClr val="48667C"/>
      </a:accent3>
      <a:accent4>
        <a:srgbClr val="163C58"/>
      </a:accent4>
      <a:accent5>
        <a:srgbClr val="96B3DF"/>
      </a:accent5>
      <a:accent6>
        <a:srgbClr val="A32638"/>
      </a:accent6>
      <a:hlink>
        <a:srgbClr val="0563C1"/>
      </a:hlink>
      <a:folHlink>
        <a:srgbClr val="954F72"/>
      </a:folHlink>
    </a:clrScheme>
    <a:fontScheme name="Färgelanda WD">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4255B31D7FBD43BD9979E975B142A4" ma:contentTypeVersion="17" ma:contentTypeDescription="Skapa ett nytt dokument." ma:contentTypeScope="" ma:versionID="11f8f95581f94736b7622953b7bf609b">
  <xsd:schema xmlns:xsd="http://www.w3.org/2001/XMLSchema" xmlns:xs="http://www.w3.org/2001/XMLSchema" xmlns:p="http://schemas.microsoft.com/office/2006/metadata/properties" xmlns:ns2="3451727e-dd85-471a-80ba-9ced9950eea0" xmlns:ns3="147aecd6-ee19-4a89-852f-070000eafe08" targetNamespace="http://schemas.microsoft.com/office/2006/metadata/properties" ma:root="true" ma:fieldsID="efc6412c6ed5f678638bce99458b08cf" ns2:_="" ns3:_="">
    <xsd:import namespace="3451727e-dd85-471a-80ba-9ced9950eea0"/>
    <xsd:import namespace="147aecd6-ee19-4a89-852f-070000eafe0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1727e-dd85-471a-80ba-9ced9950eea0"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dexed="true"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TaxCatchAll" ma:index="26" nillable="true" ma:displayName="Taxonomy Catch All Column" ma:hidden="true" ma:list="{bdb05f6f-2c92-4729-ad61-d4cf28e48040}" ma:internalName="TaxCatchAll" ma:showField="CatchAllData" ma:web="3451727e-dd85-471a-80ba-9ced9950ee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7aecd6-ee19-4a89-852f-070000eafe0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e1e26178-e5fa-414f-acfd-b6d1a9a13c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LPXML">
  <namn/>
  <titel/>
  <avdelning/>
  <kontakt>
    <telefon/>
    <mobil/>
    <epost/>
    <adress>
      <co/>
      <box/>
      <gata/>
      <postnr/>
      <ort/>
      <land/>
    </adress>
  </kontakt>
  <dokumenttyp/>
  <version/>
  <sklass/>
  <extra1>Attestregler</extra1>
  <extra2>2023-03-13</extra2>
  <extra3/>
  <extra4/>
  <extra5/>
  <extra6/>
  <extra7/>
  <extra8/>
  <extra9/>
</root>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451727e-dd85-471a-80ba-9ced9950eea0">WRNYJ7DV7QS7-2049840691-292829</_dlc_DocId>
    <_dlc_DocIdUrl xmlns="3451727e-dd85-471a-80ba-9ced9950eea0">
      <Url>https://fargelanda.sharepoint.com/sites/Dokumentcenter/_layouts/15/DocIdRedir.aspx?ID=WRNYJ7DV7QS7-2049840691-292829</Url>
      <Description>WRNYJ7DV7QS7-2049840691-292829</Description>
    </_dlc_DocIdUrl>
    <TaxCatchAll xmlns="3451727e-dd85-471a-80ba-9ced9950eea0" xsi:nil="true"/>
    <lcf76f155ced4ddcb4097134ff3c332f xmlns="147aecd6-ee19-4a89-852f-070000eafe08">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FF701-F970-4909-BA5B-C92EA051B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1727e-dd85-471a-80ba-9ced9950eea0"/>
    <ds:schemaRef ds:uri="147aecd6-ee19-4a89-852f-070000eaf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CAD07-BE10-41E3-80E5-457FC889945C}">
  <ds:schemaRefs>
    <ds:schemaRef ds:uri="LPXML"/>
  </ds:schemaRefs>
</ds:datastoreItem>
</file>

<file path=customXml/itemProps3.xml><?xml version="1.0" encoding="utf-8"?>
<ds:datastoreItem xmlns:ds="http://schemas.openxmlformats.org/officeDocument/2006/customXml" ds:itemID="{8625FBB9-78AF-4C97-B0B1-3D894E11D971}">
  <ds:schemaRefs>
    <ds:schemaRef ds:uri="http://schemas.microsoft.com/sharepoint/events"/>
  </ds:schemaRefs>
</ds:datastoreItem>
</file>

<file path=customXml/itemProps4.xml><?xml version="1.0" encoding="utf-8"?>
<ds:datastoreItem xmlns:ds="http://schemas.openxmlformats.org/officeDocument/2006/customXml" ds:itemID="{5CC7E536-B38B-46F8-AED9-A626A35FF6DF}">
  <ds:schemaRefs>
    <ds:schemaRef ds:uri="http://schemas.microsoft.com/sharepoint/v3/contenttype/forms"/>
  </ds:schemaRefs>
</ds:datastoreItem>
</file>

<file path=customXml/itemProps5.xml><?xml version="1.0" encoding="utf-8"?>
<ds:datastoreItem xmlns:ds="http://schemas.openxmlformats.org/officeDocument/2006/customXml" ds:itemID="{A47EBAC7-341C-46EA-9510-6CAB0086C8D6}">
  <ds:schemaRefs>
    <ds:schemaRef ds:uri="http://schemas.microsoft.com/office/2006/metadata/properties"/>
    <ds:schemaRef ds:uri="http://schemas.microsoft.com/office/infopath/2007/PartnerControls"/>
    <ds:schemaRef ds:uri="3451727e-dd85-471a-80ba-9ced9950eea0"/>
    <ds:schemaRef ds:uri="147aecd6-ee19-4a89-852f-070000eafe08"/>
  </ds:schemaRefs>
</ds:datastoreItem>
</file>

<file path=customXml/itemProps6.xml><?xml version="1.0" encoding="utf-8"?>
<ds:datastoreItem xmlns:ds="http://schemas.openxmlformats.org/officeDocument/2006/customXml" ds:itemID="{F8E19DBE-27D5-4FC9-A616-CDA498AC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Template>
  <TotalTime>8</TotalTime>
  <Pages>5</Pages>
  <Words>1092</Words>
  <Characters>5789</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Färgelanda kommun</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Lillan Fahlstedt</dc:creator>
  <dc:description>v. 0.9 Learningpoint</dc:description>
  <cp:lastModifiedBy>Niklas Englund</cp:lastModifiedBy>
  <cp:revision>5</cp:revision>
  <cp:lastPrinted>2017-10-04T07:05:00Z</cp:lastPrinted>
  <dcterms:created xsi:type="dcterms:W3CDTF">2023-07-25T07:07:00Z</dcterms:created>
  <dcterms:modified xsi:type="dcterms:W3CDTF">2024-10-14T14:31:00Z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Brev</vt:lpwstr>
  </property>
  <property fmtid="{D5CDD505-2E9C-101B-9397-08002B2CF9AE}" pid="3" name="ContentTypeId">
    <vt:lpwstr>0x010100724255B31D7FBD43BD9979E975B142A4</vt:lpwstr>
  </property>
  <property fmtid="{D5CDD505-2E9C-101B-9397-08002B2CF9AE}" pid="4" name="_dlc_DocIdItemGuid">
    <vt:lpwstr>6d6f47d8-53a7-4b1c-a74c-3377dc6c4087</vt:lpwstr>
  </property>
  <property fmtid="{D5CDD505-2E9C-101B-9397-08002B2CF9AE}" pid="5" name="MediaServiceImageTags">
    <vt:lpwstr/>
  </property>
</Properties>
</file>